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5" w:rsidRPr="00F52689" w:rsidRDefault="00534095" w:rsidP="00534095">
      <w:pPr>
        <w:pStyle w:val="Podtytu"/>
        <w:rPr>
          <w:rFonts w:ascii="Book Antiqua" w:hAnsi="Book Antiqua"/>
          <w:sz w:val="18"/>
          <w:szCs w:val="18"/>
        </w:rPr>
      </w:pPr>
      <w:r w:rsidRPr="00F52689">
        <w:rPr>
          <w:rFonts w:ascii="Book Antiqua" w:hAnsi="Book Antiqua"/>
          <w:sz w:val="18"/>
          <w:szCs w:val="18"/>
        </w:rPr>
        <w:t xml:space="preserve">Ks.  </w:t>
      </w:r>
      <w:r>
        <w:rPr>
          <w:rFonts w:ascii="Book Antiqua" w:hAnsi="Book Antiqua"/>
          <w:sz w:val="18"/>
          <w:szCs w:val="18"/>
        </w:rPr>
        <w:t>Rafał Główczyk</w:t>
      </w:r>
    </w:p>
    <w:p w:rsidR="00534095" w:rsidRPr="00DB70C4" w:rsidRDefault="00534095" w:rsidP="00534095">
      <w:pPr>
        <w:rPr>
          <w:rFonts w:ascii="Book Antiqua" w:hAnsi="Book Antiqua"/>
          <w:color w:val="000000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Szkoła Podstawowa nr 18 w Nowym Sączu</w:t>
      </w:r>
      <w:r>
        <w:rPr>
          <w:rFonts w:ascii="Book Antiqua" w:hAnsi="Book Antiqua"/>
          <w:color w:val="000000"/>
          <w:sz w:val="18"/>
          <w:szCs w:val="18"/>
        </w:rPr>
        <w:br/>
        <w:t>Rok szkolny: 2017/2018</w:t>
      </w:r>
      <w:r>
        <w:rPr>
          <w:rFonts w:ascii="Book Antiqua" w:hAnsi="Book Antiqua"/>
          <w:color w:val="000000"/>
          <w:sz w:val="18"/>
          <w:szCs w:val="18"/>
        </w:rPr>
        <w:br/>
      </w:r>
      <w:r w:rsidRPr="00F52689">
        <w:rPr>
          <w:rFonts w:ascii="Book Antiqua" w:hAnsi="Book Antiqua"/>
          <w:color w:val="000000"/>
          <w:sz w:val="18"/>
          <w:szCs w:val="18"/>
        </w:rPr>
        <w:t>Przedmiot: Religia</w:t>
      </w:r>
      <w:r>
        <w:rPr>
          <w:rFonts w:ascii="Book Antiqua" w:hAnsi="Book Antiqua"/>
          <w:color w:val="000000"/>
          <w:sz w:val="18"/>
          <w:szCs w:val="18"/>
        </w:rPr>
        <w:br/>
        <w:t>Kl. III</w:t>
      </w:r>
    </w:p>
    <w:p w:rsidR="00607023" w:rsidRPr="00DD484E" w:rsidRDefault="00534095" w:rsidP="00607023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</w:rPr>
        <w:br/>
      </w:r>
      <w:r w:rsidR="00607023" w:rsidRPr="00DD484E">
        <w:rPr>
          <w:caps w:val="0"/>
          <w:sz w:val="28"/>
          <w:szCs w:val="28"/>
        </w:rPr>
        <w:t>SYSTEM OCENIANIA Z RELIGII DLA KLASY I</w:t>
      </w:r>
      <w:r w:rsidR="00607023">
        <w:rPr>
          <w:caps w:val="0"/>
          <w:sz w:val="28"/>
          <w:szCs w:val="28"/>
        </w:rPr>
        <w:t>II</w:t>
      </w:r>
      <w:r w:rsidR="00607023" w:rsidRPr="00DD484E">
        <w:rPr>
          <w:caps w:val="0"/>
          <w:sz w:val="28"/>
          <w:szCs w:val="28"/>
        </w:rPr>
        <w:t xml:space="preserve"> SZKOŁY PODSTAWOWEJ</w:t>
      </w:r>
    </w:p>
    <w:p w:rsidR="00607023" w:rsidRPr="00DD484E" w:rsidRDefault="00607023" w:rsidP="00607023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Jezus jest z nami</w:t>
      </w:r>
      <w:r w:rsidRPr="00DD484E">
        <w:rPr>
          <w:caps w:val="0"/>
          <w:sz w:val="26"/>
          <w:szCs w:val="26"/>
        </w:rPr>
        <w:t xml:space="preserve">” nr </w:t>
      </w:r>
      <w:r>
        <w:rPr>
          <w:caps w:val="0"/>
          <w:sz w:val="26"/>
          <w:szCs w:val="26"/>
        </w:rPr>
        <w:t>AZ-</w:t>
      </w:r>
      <w:r w:rsidRPr="00DD484E">
        <w:rPr>
          <w:caps w:val="0"/>
          <w:sz w:val="26"/>
          <w:szCs w:val="26"/>
        </w:rPr>
        <w:t>1</w:t>
      </w:r>
      <w:r>
        <w:rPr>
          <w:caps w:val="0"/>
          <w:sz w:val="26"/>
          <w:szCs w:val="26"/>
        </w:rPr>
        <w:t>3</w:t>
      </w:r>
      <w:r w:rsidRPr="00DD484E">
        <w:rPr>
          <w:caps w:val="0"/>
          <w:sz w:val="26"/>
          <w:szCs w:val="26"/>
        </w:rPr>
        <w:t>-01/12-KI-</w:t>
      </w:r>
      <w:r>
        <w:rPr>
          <w:caps w:val="0"/>
          <w:sz w:val="26"/>
          <w:szCs w:val="26"/>
        </w:rPr>
        <w:t>4</w:t>
      </w:r>
      <w:r w:rsidRPr="00DD484E">
        <w:rPr>
          <w:caps w:val="0"/>
          <w:sz w:val="26"/>
          <w:szCs w:val="26"/>
        </w:rPr>
        <w:t>/1</w:t>
      </w:r>
      <w:r>
        <w:rPr>
          <w:caps w:val="0"/>
          <w:sz w:val="26"/>
          <w:szCs w:val="26"/>
        </w:rPr>
        <w:t>3</w:t>
      </w:r>
    </w:p>
    <w:p w:rsidR="00607023" w:rsidRPr="00DD484E" w:rsidRDefault="00607023" w:rsidP="00607023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zgodnego z programem nauczania „W rodzinie dzieci Bożych” nr AZ-1-01/12</w:t>
      </w:r>
    </w:p>
    <w:p w:rsidR="00607023" w:rsidRDefault="00607023" w:rsidP="00607023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07023" w:rsidRDefault="00607023" w:rsidP="00607023">
      <w:pPr>
        <w:jc w:val="center"/>
        <w:rPr>
          <w:b/>
        </w:rPr>
      </w:pPr>
      <w:r>
        <w:rPr>
          <w:b/>
        </w:rPr>
        <w:t>OGÓLNE KRYTERIA OCENIANIA</w:t>
      </w:r>
      <w:r w:rsidR="006B7A43">
        <w:rPr>
          <w:b/>
        </w:rPr>
        <w:t xml:space="preserve"> /ocena śródroczna i roczna/</w:t>
      </w:r>
    </w:p>
    <w:p w:rsidR="00607023" w:rsidRDefault="00607023" w:rsidP="00607023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607023" w:rsidRPr="000E318C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607023" w:rsidRPr="000E318C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607023" w:rsidRDefault="00607023" w:rsidP="00607023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607023" w:rsidRDefault="00607023" w:rsidP="00607023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607023" w:rsidRPr="000E318C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607023" w:rsidRDefault="00607023" w:rsidP="00607023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607023" w:rsidRDefault="00607023" w:rsidP="00607023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607023" w:rsidRPr="00D041F6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607023" w:rsidRDefault="00607023" w:rsidP="0060702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607023" w:rsidRDefault="00607023" w:rsidP="0060702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607023" w:rsidRDefault="00607023" w:rsidP="0060702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607023" w:rsidRPr="00D041F6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607023" w:rsidRDefault="00607023" w:rsidP="00607023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607023" w:rsidRDefault="00607023" w:rsidP="00607023">
      <w:pPr>
        <w:numPr>
          <w:ilvl w:val="0"/>
          <w:numId w:val="24"/>
        </w:numPr>
        <w:rPr>
          <w:sz w:val="22"/>
        </w:rPr>
      </w:pPr>
      <w:r>
        <w:rPr>
          <w:sz w:val="22"/>
        </w:rPr>
        <w:lastRenderedPageBreak/>
        <w:t>wykazuje własną inicjatywę w rozwiązywaniu problemów swojej społeczności</w:t>
      </w:r>
    </w:p>
    <w:p w:rsidR="00607023" w:rsidRDefault="00607023" w:rsidP="00607023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607023" w:rsidRPr="00D041F6" w:rsidRDefault="00607023" w:rsidP="00607023">
      <w:pPr>
        <w:rPr>
          <w:b/>
          <w:sz w:val="18"/>
          <w:szCs w:val="18"/>
        </w:rPr>
      </w:pPr>
    </w:p>
    <w:p w:rsidR="00607023" w:rsidRDefault="00607023" w:rsidP="00607023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607023" w:rsidRDefault="00607023" w:rsidP="00607023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607023" w:rsidRDefault="00607023" w:rsidP="00607023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607023">
        <w:trPr>
          <w:cantSplit/>
        </w:trPr>
        <w:tc>
          <w:tcPr>
            <w:tcW w:w="1440" w:type="dxa"/>
            <w:vMerge w:val="restart"/>
          </w:tcPr>
          <w:p w:rsidR="00607023" w:rsidRDefault="00607023" w:rsidP="00607023">
            <w:pPr>
              <w:rPr>
                <w:b/>
                <w:sz w:val="21"/>
              </w:rPr>
            </w:pPr>
          </w:p>
          <w:p w:rsidR="00607023" w:rsidRDefault="00607023" w:rsidP="006070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607023" w:rsidRDefault="00607023" w:rsidP="00607023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</w:tcPr>
          <w:p w:rsidR="00607023" w:rsidRDefault="00607023" w:rsidP="00607023">
            <w:pPr>
              <w:jc w:val="center"/>
              <w:rPr>
                <w:b/>
                <w:sz w:val="18"/>
              </w:rPr>
            </w:pPr>
          </w:p>
          <w:p w:rsidR="00607023" w:rsidRDefault="00607023" w:rsidP="006070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07023">
        <w:trPr>
          <w:cantSplit/>
        </w:trPr>
        <w:tc>
          <w:tcPr>
            <w:tcW w:w="1440" w:type="dxa"/>
            <w:vMerge/>
          </w:tcPr>
          <w:p w:rsidR="00607023" w:rsidRDefault="00607023" w:rsidP="00607023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607023" w:rsidRDefault="00607023" w:rsidP="0060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07023"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</w:t>
            </w:r>
            <w:r>
              <w:t>e</w:t>
            </w:r>
            <w:r>
              <w:t>lodii, samodzielność i piękno w</w:t>
            </w:r>
            <w:r>
              <w:t>y</w:t>
            </w:r>
            <w:r>
              <w:t xml:space="preserve">konania 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</w:t>
            </w:r>
            <w:r>
              <w:t>a</w:t>
            </w:r>
            <w:r>
              <w:t>jomość tekstu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</w:t>
            </w:r>
            <w:r>
              <w:t>o</w:t>
            </w:r>
            <w:r>
              <w:t>mość tekstu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tekstu</w:t>
            </w:r>
          </w:p>
        </w:tc>
      </w:tr>
      <w:tr w:rsidR="00607023"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tematów)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607023"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</w:t>
            </w:r>
            <w:r>
              <w:t>a</w:t>
            </w:r>
            <w:r>
              <w:t>nia w różnych materiałach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07023"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607023" w:rsidRDefault="00607023" w:rsidP="00607023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</w:t>
            </w:r>
            <w:r>
              <w:t>z</w:t>
            </w:r>
            <w:r>
              <w:t>niku uzupełnione wiedzą spoza programu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</w:t>
            </w:r>
            <w:r>
              <w:t>e</w:t>
            </w:r>
            <w:r>
              <w:t>nie, informacje przekazyw</w:t>
            </w:r>
            <w:r>
              <w:t>a</w:t>
            </w:r>
            <w:r>
              <w:t>ne zrozumiałym językiem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dodatkowych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</w:t>
            </w:r>
            <w:r>
              <w:t>a</w:t>
            </w:r>
            <w:r>
              <w:t>dzaj</w:t>
            </w:r>
            <w:r w:rsidR="00B8523A">
              <w:t>ą</w:t>
            </w:r>
            <w:r>
              <w:t>ce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</w:t>
            </w:r>
            <w:r>
              <w:t>o</w:t>
            </w:r>
            <w:r>
              <w:t>ści rzeczowych</w:t>
            </w:r>
          </w:p>
        </w:tc>
      </w:tr>
      <w:tr w:rsidR="00607023"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</w:t>
            </w:r>
            <w:r>
              <w:t>a</w:t>
            </w:r>
            <w:r>
              <w:t>dzonych samodzielnie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chętnie w niej uczestniczy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mało aktywny na le</w:t>
            </w:r>
            <w:r>
              <w:t>k</w:t>
            </w:r>
            <w:r>
              <w:t xml:space="preserve">cjach 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607023"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 xml:space="preserve">cje, gazetka </w:t>
            </w:r>
            <w:r>
              <w:rPr>
                <w:sz w:val="21"/>
              </w:rPr>
              <w:lastRenderedPageBreak/>
              <w:t>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wiele razy pomaga w różnych pracach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pilnie i terminowo wykonuje </w:t>
            </w:r>
            <w:r>
              <w:lastRenderedPageBreak/>
              <w:t>powierzone zadania, dużo własnej inicjatywy</w:t>
            </w:r>
          </w:p>
          <w:p w:rsidR="00607023" w:rsidRPr="004C7DE1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</w:t>
            </w:r>
            <w:r w:rsidRPr="004C7DE1">
              <w:rPr>
                <w:spacing w:val="-2"/>
                <w:szCs w:val="21"/>
              </w:rPr>
              <w:t>i</w:t>
            </w:r>
            <w:r w:rsidRPr="004C7DE1">
              <w:rPr>
                <w:spacing w:val="-2"/>
                <w:szCs w:val="21"/>
              </w:rPr>
              <w:t>stranci, oaza itp.)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starannie wykonuje powi</w:t>
            </w:r>
            <w:r>
              <w:t>e</w:t>
            </w:r>
            <w:r>
              <w:t>rzone przez katechetę lub księdza zadania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przejawia postawę apostolską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niezbyt chętnie wykon</w:t>
            </w:r>
            <w:r>
              <w:t>u</w:t>
            </w:r>
            <w:r>
              <w:t>je zadania poza lekcj</w:t>
            </w:r>
            <w:r>
              <w:t>a</w:t>
            </w:r>
            <w:r>
              <w:t>mi, ale nie unika ich z</w:t>
            </w:r>
            <w:r>
              <w:t>u</w:t>
            </w:r>
            <w:r>
              <w:lastRenderedPageBreak/>
              <w:t xml:space="preserve">pełnie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szkolnych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607023" w:rsidRDefault="00607023" w:rsidP="00607023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07023" w:rsidRDefault="00607023" w:rsidP="00607023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>
        <w:rPr>
          <w:b w:val="0"/>
          <w:caps w:val="0"/>
          <w:sz w:val="28"/>
        </w:rPr>
        <w:lastRenderedPageBreak/>
        <w:t>SZCZEGÓŁOWE KRYTERIA OCENIANIA</w:t>
      </w:r>
    </w:p>
    <w:p w:rsidR="00607023" w:rsidRPr="00630EF0" w:rsidRDefault="00607023" w:rsidP="00B8523A">
      <w:pPr>
        <w:pStyle w:val="Nagwek1"/>
        <w:spacing w:line="360" w:lineRule="auto"/>
        <w:ind w:firstLine="0"/>
        <w:rPr>
          <w:b w:val="0"/>
          <w:caps/>
          <w:smallCaps/>
          <w:sz w:val="28"/>
        </w:rPr>
      </w:pPr>
      <w:r w:rsidRPr="00630EF0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3060"/>
        <w:gridCol w:w="4320"/>
        <w:gridCol w:w="3240"/>
        <w:gridCol w:w="1260"/>
      </w:tblGrid>
      <w:tr w:rsidR="00607023">
        <w:tc>
          <w:tcPr>
            <w:tcW w:w="1188" w:type="dxa"/>
            <w:vMerge w:val="restart"/>
          </w:tcPr>
          <w:p w:rsidR="00607023" w:rsidRPr="00371AFF" w:rsidRDefault="00607023" w:rsidP="00607023">
            <w:pPr>
              <w:pStyle w:val="Nagwek1"/>
              <w:ind w:firstLine="0"/>
              <w:jc w:val="center"/>
              <w:rPr>
                <w:sz w:val="12"/>
                <w:szCs w:val="12"/>
              </w:rPr>
            </w:pPr>
          </w:p>
          <w:p w:rsidR="00607023" w:rsidRDefault="00607023" w:rsidP="00607023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040" w:type="dxa"/>
            <w:gridSpan w:val="5"/>
          </w:tcPr>
          <w:p w:rsidR="00607023" w:rsidRDefault="00607023" w:rsidP="0060702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07023" w:rsidRPr="00371AFF">
        <w:trPr>
          <w:trHeight w:val="107"/>
        </w:trPr>
        <w:tc>
          <w:tcPr>
            <w:tcW w:w="1188" w:type="dxa"/>
            <w:vMerge/>
          </w:tcPr>
          <w:p w:rsidR="00607023" w:rsidRDefault="00607023" w:rsidP="00607023">
            <w:pPr>
              <w:pStyle w:val="Nagwek1"/>
              <w:ind w:firstLine="0"/>
              <w:jc w:val="center"/>
            </w:pPr>
          </w:p>
        </w:tc>
        <w:tc>
          <w:tcPr>
            <w:tcW w:w="216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dopuszczająca</w:t>
            </w:r>
          </w:p>
        </w:tc>
        <w:tc>
          <w:tcPr>
            <w:tcW w:w="306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dostateczna</w:t>
            </w:r>
          </w:p>
        </w:tc>
        <w:tc>
          <w:tcPr>
            <w:tcW w:w="432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dobra</w:t>
            </w:r>
          </w:p>
        </w:tc>
        <w:tc>
          <w:tcPr>
            <w:tcW w:w="324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bardzo dobra</w:t>
            </w:r>
          </w:p>
        </w:tc>
        <w:tc>
          <w:tcPr>
            <w:tcW w:w="126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celująca</w:t>
            </w:r>
          </w:p>
        </w:tc>
      </w:tr>
      <w:tr w:rsidR="00607023">
        <w:tc>
          <w:tcPr>
            <w:tcW w:w="1188" w:type="dxa"/>
          </w:tcPr>
          <w:p w:rsidR="00607023" w:rsidRPr="00DC73FA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I. </w:t>
            </w:r>
            <w:r>
              <w:br/>
              <w:t>Oczek</w:t>
            </w:r>
            <w:r>
              <w:t>u</w:t>
            </w:r>
            <w:r>
              <w:t>jemy na przyjście Pana Jezusa</w:t>
            </w:r>
          </w:p>
          <w:p w:rsidR="00607023" w:rsidRDefault="00607023" w:rsidP="00607023">
            <w:pPr>
              <w:pStyle w:val="Nagwek1"/>
              <w:spacing w:line="360" w:lineRule="auto"/>
              <w:ind w:firstLine="0"/>
            </w:pP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przykłady obe</w:t>
            </w:r>
            <w:r>
              <w:t>c</w:t>
            </w:r>
            <w:r>
              <w:t>ności Boga pośród nas</w:t>
            </w:r>
          </w:p>
          <w:p w:rsidR="00607023" w:rsidRDefault="00607023" w:rsidP="00607023">
            <w:pPr>
              <w:pStyle w:val="teksttabeli"/>
            </w:pPr>
            <w:r>
              <w:t>wskazuje w podręczn</w:t>
            </w:r>
            <w:r>
              <w:t>i</w:t>
            </w:r>
            <w:r>
              <w:t>ku tekst biblijny Mt 18,20</w:t>
            </w:r>
          </w:p>
          <w:p w:rsidR="00607023" w:rsidRDefault="00607023" w:rsidP="00607023">
            <w:pPr>
              <w:pStyle w:val="teksttabeli"/>
            </w:pPr>
            <w:r>
              <w:t>stwierdza, że Pan Jezus posyła swoich uczniów, by Jego n</w:t>
            </w:r>
            <w:r>
              <w:t>a</w:t>
            </w:r>
            <w:r>
              <w:t>ukę przekazywali i</w:t>
            </w:r>
            <w:r>
              <w:t>n</w:t>
            </w:r>
            <w:r>
              <w:t>nym</w:t>
            </w:r>
          </w:p>
          <w:p w:rsidR="00607023" w:rsidRDefault="00607023" w:rsidP="00607023">
            <w:pPr>
              <w:pStyle w:val="teksttabeli"/>
            </w:pPr>
            <w:r>
              <w:t>mówi z pamięci modl</w:t>
            </w:r>
            <w:r>
              <w:t>i</w:t>
            </w:r>
            <w:r>
              <w:t>twę „Ojcze nasz”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stwierdza, że na Mszy Świętej wierzący sp</w:t>
            </w:r>
            <w:r>
              <w:t>o</w:t>
            </w:r>
            <w:r>
              <w:t>tykają się z Panem J</w:t>
            </w:r>
            <w:r>
              <w:t>e</w:t>
            </w:r>
            <w:r>
              <w:t>zusem</w:t>
            </w:r>
          </w:p>
          <w:p w:rsidR="00607023" w:rsidRDefault="00607023" w:rsidP="00607023">
            <w:pPr>
              <w:pStyle w:val="teksttabeli"/>
            </w:pPr>
            <w:r>
              <w:t>podaje, kto jest dla ludzi wzorem miłości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sposoby przygotowania się do spotkania z Jezusem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katechezę jako spotkanie z Panem Jezusem nauczającym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modlitwę jako rozmowę i przebywanie z Bogiem</w:t>
            </w:r>
          </w:p>
          <w:p w:rsidR="00607023" w:rsidRDefault="00607023" w:rsidP="00607023">
            <w:pPr>
              <w:pStyle w:val="teksttabeli"/>
            </w:pPr>
            <w:r>
              <w:t>wymienia, co podczas Mszy Świ</w:t>
            </w:r>
            <w:r>
              <w:t>ę</w:t>
            </w:r>
            <w:r>
              <w:t>tej przypomina o obecności Jezusa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środowiska, w których ludzie powinni sobie okazywać miłość</w:t>
            </w:r>
          </w:p>
          <w:p w:rsidR="00607023" w:rsidRPr="005A4483" w:rsidRDefault="00607023" w:rsidP="00607023">
            <w:pPr>
              <w:pStyle w:val="teksttabeli"/>
            </w:pPr>
            <w:r>
              <w:t>wskazuje, na czym polega bycie uczniem Jezusa w codziennym ż</w:t>
            </w:r>
            <w:r>
              <w:t>y</w:t>
            </w:r>
            <w:r>
              <w:t>ciu</w:t>
            </w:r>
          </w:p>
        </w:tc>
        <w:tc>
          <w:tcPr>
            <w:tcW w:w="4320" w:type="dxa"/>
          </w:tcPr>
          <w:p w:rsidR="00607023" w:rsidRDefault="00607023" w:rsidP="00607023">
            <w:pPr>
              <w:pStyle w:val="teksttabeli"/>
            </w:pPr>
            <w:r>
              <w:t>podaje przykłady, jak tworzyć wspólnotę i jedność w klasie, rodzinie</w:t>
            </w:r>
          </w:p>
          <w:p w:rsidR="00607023" w:rsidRDefault="00607023" w:rsidP="00607023">
            <w:pPr>
              <w:pStyle w:val="teksttabeli"/>
            </w:pPr>
            <w:r>
              <w:t>wymienia osoby odpowiedzialne za przekazywanie nauki Jezusa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wskazuje, na czym polega wypełnianie czynów apostolskich w codziennym życiu</w:t>
            </w:r>
          </w:p>
          <w:p w:rsidR="00607023" w:rsidRDefault="00607023" w:rsidP="00607023">
            <w:pPr>
              <w:pStyle w:val="teksttabeli"/>
            </w:pPr>
            <w:r>
              <w:t xml:space="preserve"> opowiada o misji Chrystusa, apostołów i Kościoła</w:t>
            </w:r>
          </w:p>
          <w:p w:rsidR="00607023" w:rsidRPr="006A3185" w:rsidRDefault="00607023" w:rsidP="00607023">
            <w:pPr>
              <w:pStyle w:val="teksttabeli"/>
            </w:pPr>
            <w:r w:rsidRPr="006A3185">
              <w:t>odróżnia modlitwy prośby, dziękczynienia, prz</w:t>
            </w:r>
            <w:r w:rsidRPr="006A3185">
              <w:t>e</w:t>
            </w:r>
            <w:r w:rsidRPr="006A3185">
              <w:t>proszenia i uwielbienia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19"/>
              </w:rPr>
            </w:pPr>
            <w:r>
              <w:t xml:space="preserve">uzasadnia, dlaczego </w:t>
            </w:r>
            <w:r w:rsidRPr="00371AFF">
              <w:rPr>
                <w:color w:val="000000"/>
              </w:rPr>
              <w:t>modli się rano i wieczorem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uzasadnia, dlaczego chrześcijanin powinien być na Mszy Świętej w każdą niedzielę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jaką modlitwą i jakim gestem rozpocz</w:t>
            </w:r>
            <w:r>
              <w:t>y</w:t>
            </w:r>
            <w:r>
              <w:t>na się Msza Święta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21"/>
              </w:rPr>
            </w:pPr>
            <w:r w:rsidRPr="00371AFF">
              <w:rPr>
                <w:spacing w:val="-4"/>
                <w:szCs w:val="21"/>
              </w:rPr>
              <w:t>mówi z pamięci tekst przykazania miłości J 13,34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że czyniąc dobro stajemy się podobni do Jezusa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19"/>
              </w:rPr>
            </w:pPr>
            <w:r w:rsidRPr="00371AFF">
              <w:rPr>
                <w:spacing w:val="-4"/>
                <w:szCs w:val="21"/>
              </w:rPr>
              <w:t>opowiada, komu i w jaki sposób chce nieść pomoc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 treść tekstu biblijnego o obecności Pana Jezusa we wspólnocie</w:t>
            </w:r>
          </w:p>
          <w:p w:rsidR="00607023" w:rsidRPr="00371AFF" w:rsidRDefault="00607023" w:rsidP="00607023">
            <w:pPr>
              <w:pStyle w:val="teksttabeli"/>
              <w:rPr>
                <w:spacing w:val="-8"/>
                <w:szCs w:val="19"/>
              </w:rPr>
            </w:pP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opowiada, w jaki sposób chce naśl</w:t>
            </w:r>
            <w:r>
              <w:t>a</w:t>
            </w:r>
            <w:r>
              <w:t>dować Jezusa i Apostołów</w:t>
            </w:r>
            <w:r w:rsidRPr="006A3185">
              <w:t xml:space="preserve"> </w:t>
            </w:r>
          </w:p>
          <w:p w:rsidR="00607023" w:rsidRDefault="00607023" w:rsidP="00607023">
            <w:pPr>
              <w:pStyle w:val="teksttabeli"/>
            </w:pPr>
            <w:r w:rsidRPr="006A3185">
              <w:t>formułuje samodzielnie modlitwę, w której dziękuje Bogu, prosi i przepr</w:t>
            </w:r>
            <w:r w:rsidRPr="006A3185">
              <w:t>a</w:t>
            </w:r>
            <w:r w:rsidRPr="006A3185">
              <w:t>sza Boga</w:t>
            </w:r>
          </w:p>
          <w:p w:rsidR="00607023" w:rsidRDefault="00607023" w:rsidP="00607023">
            <w:pPr>
              <w:pStyle w:val="teksttabeli"/>
            </w:pPr>
            <w:r w:rsidRPr="006A3185">
              <w:t>omawia wybrane prośby modlitwy „Ojcze nasz”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jest obecny wśród ludzi, aż do końca świata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daje świadectwo systematycznego uczestnictwa w niedzielnej Mszy św.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na podstawie wersetu J 13,34 wyj</w:t>
            </w:r>
            <w:r>
              <w:t>a</w:t>
            </w:r>
            <w:r>
              <w:t xml:space="preserve">śnia, kogo Pan Jezus nakazuje kochać </w:t>
            </w:r>
          </w:p>
          <w:p w:rsidR="00607023" w:rsidRPr="00371AFF" w:rsidRDefault="00607023" w:rsidP="00607023">
            <w:pPr>
              <w:pStyle w:val="teksttabeli"/>
              <w:rPr>
                <w:spacing w:val="-8"/>
                <w:szCs w:val="19"/>
              </w:rPr>
            </w:pPr>
            <w:r>
              <w:t>uzasadnia swą gotowość niesienia pomocy najbliższym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uzasadnia, dlaczego z radością oczekuje spotkania z Jezusem w sakrame</w:t>
            </w:r>
            <w:r>
              <w:t>n</w:t>
            </w:r>
            <w:r>
              <w:t>cie pokuty i Euchar</w:t>
            </w:r>
            <w:r>
              <w:t>y</w:t>
            </w:r>
            <w:r>
              <w:t>stii</w:t>
            </w:r>
          </w:p>
        </w:tc>
      </w:tr>
      <w:tr w:rsidR="00607023">
        <w:tc>
          <w:tcPr>
            <w:tcW w:w="1188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II. </w:t>
            </w:r>
            <w:r>
              <w:br/>
              <w:t>Kim j</w:t>
            </w:r>
            <w:r>
              <w:t>e</w:t>
            </w:r>
            <w:r>
              <w:t>steś, P</w:t>
            </w:r>
            <w:r>
              <w:t>a</w:t>
            </w:r>
            <w:r>
              <w:t>nie Jezu?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</w:pPr>
            <w:r>
              <w:t>podaje, w jakim celu Jezus przyszedł na ziemię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definiuje, kto to jest apostoł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opisać cud w Kanie Galilejskiej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kto to jest pasterz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 pojęcie „ofi</w:t>
            </w:r>
            <w:r>
              <w:t>a</w:t>
            </w:r>
            <w:r>
              <w:t>ra”,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za kogo Pan Jezus umarł na krzyżu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własnymi słowami określa pojęcie „Zbawiciel”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imiona dwunastu apostołów</w:t>
            </w:r>
          </w:p>
          <w:p w:rsidR="00607023" w:rsidRDefault="00607023" w:rsidP="00607023">
            <w:pPr>
              <w:pStyle w:val="teksttabeli"/>
            </w:pPr>
            <w:r>
              <w:t>wymienia zadania apostoła Chr</w:t>
            </w:r>
            <w:r>
              <w:t>y</w:t>
            </w:r>
            <w:r>
              <w:t>stusa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co to jest cud</w:t>
            </w:r>
          </w:p>
          <w:p w:rsidR="00607023" w:rsidRDefault="00607023" w:rsidP="00607023">
            <w:pPr>
              <w:pStyle w:val="teksttabeli"/>
            </w:pPr>
            <w:r>
              <w:t>wymienia cechy dobrego pasterza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 ofierze, jaką Pan Jezus złożył za nas na krzyżu, dostrzega Jego wielką miłość do ludzi</w:t>
            </w:r>
          </w:p>
          <w:p w:rsidR="00607023" w:rsidRPr="00DC73FA" w:rsidRDefault="00607023" w:rsidP="00607023">
            <w:pPr>
              <w:pStyle w:val="teksttabeli"/>
            </w:pPr>
            <w:r>
              <w:t>wymienia gesty i postawy, którymi może wyrazić Jezusowi wdzięc</w:t>
            </w:r>
            <w:r>
              <w:t>z</w:t>
            </w:r>
            <w:r>
              <w:t>ność za Jego miłość</w:t>
            </w:r>
          </w:p>
        </w:tc>
        <w:tc>
          <w:tcPr>
            <w:tcW w:w="43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wypełnił Bożą obie</w:t>
            </w:r>
            <w:r>
              <w:t>t</w:t>
            </w:r>
            <w:r>
              <w:t>nicę zbawienia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opisuje scenę powołania apostołów</w:t>
            </w:r>
          </w:p>
          <w:p w:rsidR="00607023" w:rsidRDefault="00607023" w:rsidP="00607023">
            <w:pPr>
              <w:pStyle w:val="teksttabeli"/>
            </w:pPr>
            <w:r>
              <w:t>uzasadnia, dlaczego chce być apostołem Jezusa</w:t>
            </w:r>
          </w:p>
          <w:p w:rsidR="00607023" w:rsidRDefault="00607023" w:rsidP="00607023">
            <w:pPr>
              <w:pStyle w:val="teksttabeli"/>
            </w:pPr>
            <w:r>
              <w:t xml:space="preserve">wymienia warunki zaistnienia cudu </w:t>
            </w:r>
          </w:p>
          <w:p w:rsidR="00607023" w:rsidRDefault="00607023" w:rsidP="00607023">
            <w:pPr>
              <w:pStyle w:val="teksttabeli"/>
            </w:pPr>
            <w:r>
              <w:t>wyjaśnia, co to znaczy, że Bóg jest wszechmogący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Pana Jezusa nazywamy D</w:t>
            </w:r>
            <w:r>
              <w:t>o</w:t>
            </w:r>
            <w:r>
              <w:t>brym Pasterzem</w:t>
            </w:r>
          </w:p>
          <w:p w:rsidR="00607023" w:rsidRDefault="00607023" w:rsidP="00607023">
            <w:pPr>
              <w:pStyle w:val="teksttabeli"/>
            </w:pPr>
            <w:r>
              <w:t>śpiewa pieśń „Pan jest Pasterzem moim”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że wielka miłość Boga do człowieka przejawiła się poprzez śmierć Jezusa na krzyżu</w:t>
            </w:r>
          </w:p>
          <w:p w:rsidR="00607023" w:rsidRPr="00DC73FA" w:rsidRDefault="00607023" w:rsidP="00607023">
            <w:pPr>
              <w:pStyle w:val="teksttabeli"/>
            </w:pPr>
            <w:r>
              <w:t xml:space="preserve"> wyjaśnia, że każda Msza Święta uobecnia ofiarę Jezusa złożoną na krzyżu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</w:pPr>
            <w:r>
              <w:t>układa własne wyznanie wiary</w:t>
            </w:r>
          </w:p>
          <w:p w:rsidR="00607023" w:rsidRDefault="00607023" w:rsidP="00607023">
            <w:pPr>
              <w:pStyle w:val="teksttabeli"/>
            </w:pPr>
            <w:r>
              <w:t>opowiada, jak być apostołem dzisiaj</w:t>
            </w:r>
          </w:p>
          <w:p w:rsidR="00607023" w:rsidRDefault="00607023" w:rsidP="00607023">
            <w:pPr>
              <w:pStyle w:val="teksttabeli"/>
            </w:pPr>
            <w:r>
              <w:t>opowiada, w jaki sposób wyraża żywą wiarę w cudotwórczą moc B</w:t>
            </w:r>
            <w:r>
              <w:t>o</w:t>
            </w:r>
            <w:r>
              <w:t>ga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układa modlitwy do Jezusa Dobrego Pasterza odpowiednie do różnych okoliczności życiowych dzieci</w:t>
            </w:r>
          </w:p>
          <w:p w:rsidR="00607023" w:rsidRDefault="00607023" w:rsidP="00607023">
            <w:pPr>
              <w:pStyle w:val="teksttabeli"/>
            </w:pPr>
            <w:r>
              <w:t>potrafi zaśpiewać pieśń „Zbawienie przyszło przez krzyż”</w:t>
            </w:r>
          </w:p>
          <w:p w:rsidR="00607023" w:rsidRDefault="00607023" w:rsidP="00607023">
            <w:pPr>
              <w:pStyle w:val="teksttabeli"/>
            </w:pPr>
            <w:r>
              <w:t>opowiada, w jaki sposób wyraża wdzięczność Jezusowi za Jego m</w:t>
            </w:r>
            <w:r>
              <w:t>i</w:t>
            </w:r>
            <w:r>
              <w:t>łość i jak pragnie na nią odpowi</w:t>
            </w:r>
            <w:r>
              <w:t>e</w:t>
            </w:r>
            <w:r>
              <w:t>dzieć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opowiada, w jaki sp</w:t>
            </w:r>
            <w:r>
              <w:t>o</w:t>
            </w:r>
            <w:r>
              <w:t>sób daje świade</w:t>
            </w:r>
            <w:r>
              <w:t>c</w:t>
            </w:r>
            <w:r>
              <w:t>two swojej przynale</w:t>
            </w:r>
            <w:r>
              <w:t>ż</w:t>
            </w:r>
            <w:r>
              <w:t>ności do Jezusa</w:t>
            </w:r>
          </w:p>
        </w:tc>
      </w:tr>
    </w:tbl>
    <w:p w:rsidR="00607023" w:rsidRDefault="00607023" w:rsidP="00607023">
      <w:r>
        <w:rPr>
          <w:b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16"/>
        <w:gridCol w:w="3420"/>
        <w:gridCol w:w="3420"/>
        <w:gridCol w:w="2880"/>
        <w:gridCol w:w="1260"/>
      </w:tblGrid>
      <w:tr w:rsidR="00607023">
        <w:tc>
          <w:tcPr>
            <w:tcW w:w="1368" w:type="dxa"/>
          </w:tcPr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371AFF">
              <w:rPr>
                <w:bCs/>
              </w:rPr>
              <w:t xml:space="preserve">III. </w:t>
            </w:r>
            <w:r w:rsidRPr="00371AFF">
              <w:rPr>
                <w:bCs/>
              </w:rPr>
              <w:br/>
            </w:r>
            <w:r>
              <w:t>Do czego mnie wz</w:t>
            </w:r>
            <w:r>
              <w:t>y</w:t>
            </w:r>
            <w:r>
              <w:t>wasz, P</w:t>
            </w:r>
            <w:r>
              <w:t>a</w:t>
            </w:r>
            <w:r>
              <w:t>nie Jezu?</w:t>
            </w:r>
          </w:p>
          <w:p w:rsidR="00607023" w:rsidRPr="00DC73FA" w:rsidRDefault="00607023" w:rsidP="00607023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116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Boże przykazania jako drogowskazy prowadzące do Boga</w:t>
            </w:r>
          </w:p>
          <w:p w:rsidR="00607023" w:rsidRDefault="00607023" w:rsidP="00607023">
            <w:pPr>
              <w:pStyle w:val="teksttabeli"/>
            </w:pPr>
            <w:r>
              <w:t>podaje treść pierwszego przykaz</w:t>
            </w:r>
            <w:r>
              <w:t>a</w:t>
            </w:r>
            <w:r>
              <w:t>nia</w:t>
            </w:r>
          </w:p>
          <w:p w:rsidR="00607023" w:rsidRDefault="00607023" w:rsidP="00607023">
            <w:pPr>
              <w:pStyle w:val="teksttabeli"/>
            </w:pPr>
            <w:r>
              <w:t>wymienia miejsca i imiona święte</w:t>
            </w:r>
          </w:p>
          <w:p w:rsidR="00607023" w:rsidRDefault="00607023" w:rsidP="00607023">
            <w:pPr>
              <w:pStyle w:val="teksttabeli"/>
            </w:pPr>
            <w:r>
              <w:t>stwierdza, że uczestnictwo w ni</w:t>
            </w:r>
            <w:r>
              <w:t>e</w:t>
            </w:r>
            <w:r>
              <w:t>dzielnej Mszy Świętej jest ob</w:t>
            </w:r>
            <w:r>
              <w:t>o</w:t>
            </w:r>
            <w:r>
              <w:t>wiązkiem chrześcijanina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wymienia podstawowe obowiązki dziecka wobec rodziców (miłość </w:t>
            </w:r>
            <w:r>
              <w:br/>
              <w:t>i posłuszeństwo)</w:t>
            </w:r>
          </w:p>
          <w:p w:rsidR="00607023" w:rsidRDefault="00607023" w:rsidP="00607023">
            <w:pPr>
              <w:pStyle w:val="teksttabeli"/>
            </w:pPr>
            <w:r>
              <w:t>podaje treść piątego przykazania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rozumie, że Pana Jezusa można przyjąć tylko czystym sercem </w:t>
            </w:r>
          </w:p>
          <w:p w:rsidR="00607023" w:rsidRDefault="00607023" w:rsidP="00607023">
            <w:pPr>
              <w:pStyle w:val="teksttabeli"/>
            </w:pPr>
            <w:r>
              <w:t xml:space="preserve">podaje treść siódmego i dziesiątego przykazania </w:t>
            </w:r>
          </w:p>
          <w:p w:rsidR="00607023" w:rsidRDefault="00607023" w:rsidP="00607023">
            <w:pPr>
              <w:pStyle w:val="teksttabeli"/>
            </w:pPr>
            <w:r>
              <w:t>podaje treść ósmego przykazania</w:t>
            </w:r>
          </w:p>
          <w:p w:rsidR="00607023" w:rsidRDefault="00607023" w:rsidP="00607023">
            <w:pPr>
              <w:pStyle w:val="teksttabeli"/>
            </w:pPr>
            <w:r>
              <w:t>mówi z pamięci Jezusowe przyk</w:t>
            </w:r>
            <w:r>
              <w:t>a</w:t>
            </w:r>
            <w:r>
              <w:t>zanie miłości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podaje, czego dotyczą przykazania każdej z tablic Dekalogu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co to są: miejsca święte, święte imiona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 zmartwychwstanie Pana Jez</w:t>
            </w:r>
            <w:r>
              <w:t>u</w:t>
            </w:r>
            <w:r>
              <w:t>sa jako źródło świętowania niedzieli</w:t>
            </w:r>
          </w:p>
          <w:p w:rsidR="00607023" w:rsidRDefault="00607023" w:rsidP="00607023">
            <w:pPr>
              <w:pStyle w:val="teksttabeli"/>
            </w:pPr>
            <w:r>
              <w:t>podaje przykłady okazywania rodzicom (opiekunom) miłości i posłuszeństwa</w:t>
            </w:r>
          </w:p>
          <w:p w:rsidR="00607023" w:rsidRDefault="00607023" w:rsidP="00607023">
            <w:pPr>
              <w:pStyle w:val="teksttabeli"/>
            </w:pPr>
            <w:r>
              <w:t xml:space="preserve">podaje przykłady troski o zdrowie i życie </w:t>
            </w:r>
          </w:p>
          <w:p w:rsidR="00607023" w:rsidRDefault="00607023" w:rsidP="00607023">
            <w:pPr>
              <w:pStyle w:val="teksttabeli"/>
            </w:pPr>
            <w:r>
              <w:t xml:space="preserve">wymienia przykazania mówiące </w:t>
            </w:r>
            <w:r>
              <w:br/>
              <w:t xml:space="preserve">o czystości </w:t>
            </w:r>
          </w:p>
          <w:p w:rsidR="00607023" w:rsidRDefault="00607023" w:rsidP="00607023">
            <w:pPr>
              <w:pStyle w:val="teksttabeli"/>
            </w:pPr>
            <w:r>
              <w:t xml:space="preserve">podaje przykłady poszanowania rzeczy własnych i cudzych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podając przykłady, pojęcia: prawda, kłamstwo, fałszywe świade</w:t>
            </w:r>
            <w:r>
              <w:t>c</w:t>
            </w:r>
            <w:r>
              <w:t xml:space="preserve">two </w:t>
            </w:r>
          </w:p>
          <w:p w:rsidR="00607023" w:rsidRPr="00DC73FA" w:rsidRDefault="00607023" w:rsidP="00607023">
            <w:pPr>
              <w:pStyle w:val="teksttabeli"/>
            </w:pPr>
            <w:r>
              <w:t>opowiada własnymi słowami przyp</w:t>
            </w:r>
            <w:r>
              <w:t>o</w:t>
            </w:r>
            <w:r>
              <w:t>wieść o miłosiernym Samarytaninie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</w:pPr>
            <w:r>
              <w:t>charakteryzuje treści każdej z tablic Dekalogu</w:t>
            </w:r>
          </w:p>
          <w:p w:rsidR="00607023" w:rsidRDefault="00607023" w:rsidP="00607023">
            <w:pPr>
              <w:pStyle w:val="teksttabeli"/>
            </w:pPr>
            <w:r>
              <w:t>określa, w jaki sposób wyraża szacunek wobec imion świętych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różnice między niedzielą a pozostałymi dniami tygodnia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wyjaśnia treść czwartego przykazania </w:t>
            </w:r>
          </w:p>
          <w:p w:rsidR="00607023" w:rsidRDefault="00607023" w:rsidP="00607023">
            <w:pPr>
              <w:pStyle w:val="teksttabeli"/>
            </w:pPr>
            <w:r>
              <w:t>potrafi odnieść treść czwartego przyk</w:t>
            </w:r>
            <w:r>
              <w:t>a</w:t>
            </w:r>
            <w:r>
              <w:t>zania do relacji ze swoimi rodzicami</w:t>
            </w:r>
          </w:p>
          <w:p w:rsidR="00607023" w:rsidRDefault="00607023" w:rsidP="00607023">
            <w:pPr>
              <w:pStyle w:val="teksttabeli"/>
            </w:pPr>
            <w:r>
              <w:t>wyjaśnia, dlaczego każdy człowiek powinien dbać o zdrowie własne i bli</w:t>
            </w:r>
            <w:r>
              <w:t>ź</w:t>
            </w:r>
            <w:r>
              <w:t>nich</w:t>
            </w:r>
          </w:p>
          <w:p w:rsidR="00607023" w:rsidRDefault="00607023" w:rsidP="00607023">
            <w:pPr>
              <w:pStyle w:val="teksttabeli"/>
            </w:pPr>
            <w:r>
              <w:t>wyjaśnia, na czym polega postawa czystego serca</w:t>
            </w:r>
          </w:p>
          <w:p w:rsidR="00607023" w:rsidRDefault="00607023" w:rsidP="00607023">
            <w:pPr>
              <w:pStyle w:val="teksttabeli"/>
            </w:pPr>
            <w:r>
              <w:t>wyjaśnia, na czym polega szacunek do własności cudzej, wspólnej i osobistej</w:t>
            </w:r>
          </w:p>
          <w:p w:rsidR="00607023" w:rsidRDefault="00607023" w:rsidP="00607023">
            <w:pPr>
              <w:pStyle w:val="teksttabeli"/>
            </w:pPr>
            <w:r>
              <w:t>uzasadnia, dlaczego zawsze trzeba mówić prawdę</w:t>
            </w:r>
          </w:p>
          <w:p w:rsidR="00607023" w:rsidRPr="00DC73FA" w:rsidRDefault="00607023" w:rsidP="00607023">
            <w:pPr>
              <w:pStyle w:val="teksttabeli"/>
            </w:pPr>
            <w:r>
              <w:t>podaje biblijne przykłady miłości bli</w:t>
            </w:r>
            <w:r>
              <w:t>ź</w:t>
            </w:r>
            <w:r>
              <w:t>niego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</w:pPr>
            <w:r>
              <w:t>wyjaśnia, co znaczy wierzyć i ufać Bogu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21"/>
              </w:rPr>
            </w:pPr>
            <w:r w:rsidRPr="00371AFF">
              <w:rPr>
                <w:spacing w:val="-4"/>
                <w:szCs w:val="21"/>
              </w:rPr>
              <w:t>potrafi uzasadnić dlaczego mie</w:t>
            </w:r>
            <w:r w:rsidRPr="00371AFF">
              <w:rPr>
                <w:spacing w:val="-4"/>
                <w:szCs w:val="21"/>
              </w:rPr>
              <w:t>j</w:t>
            </w:r>
            <w:r w:rsidRPr="00371AFF">
              <w:rPr>
                <w:spacing w:val="-4"/>
                <w:szCs w:val="21"/>
              </w:rPr>
              <w:t>scom poświęconym Bogu należy się szacunek</w:t>
            </w:r>
          </w:p>
          <w:p w:rsidR="00607023" w:rsidRDefault="00607023" w:rsidP="00607023">
            <w:pPr>
              <w:pStyle w:val="teksttabeli"/>
            </w:pPr>
            <w:r>
              <w:t>wyjaśnia, na czym polega chrz</w:t>
            </w:r>
            <w:r>
              <w:t>e</w:t>
            </w:r>
            <w:r>
              <w:t>ścijańskie świętowanie niedzieli</w:t>
            </w:r>
          </w:p>
          <w:p w:rsidR="00607023" w:rsidRDefault="00607023" w:rsidP="00607023">
            <w:pPr>
              <w:pStyle w:val="teksttabeli"/>
            </w:pPr>
            <w:r>
              <w:t>opowiada, w jaki sposób wyraża swą troskę o dom rodzinny</w:t>
            </w:r>
          </w:p>
          <w:p w:rsidR="00607023" w:rsidRDefault="00607023" w:rsidP="00607023">
            <w:pPr>
              <w:pStyle w:val="teksttabeli"/>
            </w:pPr>
            <w:r>
              <w:t>opowiada, w jaki sposób tros</w:t>
            </w:r>
            <w:r>
              <w:t>z</w:t>
            </w:r>
            <w:r>
              <w:t>czy się o zdrowie własne i i</w:t>
            </w:r>
            <w:r>
              <w:t>n</w:t>
            </w:r>
            <w:r>
              <w:t>nych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co to znaczy żyć w prawdzie</w:t>
            </w:r>
          </w:p>
          <w:p w:rsidR="00607023" w:rsidRDefault="00607023" w:rsidP="00607023">
            <w:pPr>
              <w:pStyle w:val="teksttabeli"/>
            </w:pPr>
            <w:r>
              <w:t>charakteryzuje skutki kłamstwa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na czym polega post</w:t>
            </w:r>
            <w:r>
              <w:t>a</w:t>
            </w:r>
            <w:r>
              <w:t>wa miłości</w:t>
            </w:r>
          </w:p>
          <w:p w:rsidR="00607023" w:rsidRPr="00DC73FA" w:rsidRDefault="00607023" w:rsidP="00607023">
            <w:pPr>
              <w:pStyle w:val="teksttabeli"/>
            </w:pPr>
            <w:r>
              <w:t xml:space="preserve"> opowiada o współczesnych sposobach stosowania przykaz</w:t>
            </w:r>
            <w:r>
              <w:t>a</w:t>
            </w:r>
            <w:r>
              <w:t>nia miłości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opowiada, w jaki sp</w:t>
            </w:r>
            <w:r>
              <w:t>o</w:t>
            </w:r>
            <w:r>
              <w:t>sób święt</w:t>
            </w:r>
            <w:r>
              <w:t>u</w:t>
            </w:r>
            <w:r>
              <w:t xml:space="preserve">je Dzień </w:t>
            </w:r>
            <w:r w:rsidRPr="00371AFF">
              <w:rPr>
                <w:spacing w:val="-4"/>
                <w:szCs w:val="21"/>
              </w:rPr>
              <w:t>Pański i jak zachęca i</w:t>
            </w:r>
            <w:r w:rsidRPr="00371AFF">
              <w:rPr>
                <w:spacing w:val="-4"/>
                <w:szCs w:val="21"/>
              </w:rPr>
              <w:t>n</w:t>
            </w:r>
            <w:r w:rsidRPr="00371AFF">
              <w:rPr>
                <w:spacing w:val="-4"/>
                <w:szCs w:val="21"/>
              </w:rPr>
              <w:t>nych do świętow</w:t>
            </w:r>
            <w:r w:rsidRPr="00371AFF">
              <w:rPr>
                <w:spacing w:val="-4"/>
                <w:szCs w:val="21"/>
              </w:rPr>
              <w:t>a</w:t>
            </w:r>
            <w:r w:rsidRPr="00371AFF">
              <w:rPr>
                <w:spacing w:val="-4"/>
                <w:szCs w:val="21"/>
              </w:rPr>
              <w:t>nia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daje świ</w:t>
            </w:r>
            <w:r>
              <w:t>a</w:t>
            </w:r>
            <w:r>
              <w:t>dectwo, jak modli się do Matki Bożej Ni</w:t>
            </w:r>
            <w:r>
              <w:t>e</w:t>
            </w:r>
            <w:r>
              <w:t>pokalanej o pomoc w zachow</w:t>
            </w:r>
            <w:r>
              <w:t>a</w:t>
            </w:r>
            <w:r>
              <w:t>niu czyst</w:t>
            </w:r>
            <w:r>
              <w:t>o</w:t>
            </w:r>
            <w:r>
              <w:t>ści serca</w:t>
            </w:r>
          </w:p>
          <w:p w:rsidR="00607023" w:rsidRPr="00DC73FA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607023">
        <w:tc>
          <w:tcPr>
            <w:tcW w:w="1368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Pr="00DC73FA">
              <w:t>Katechezy okoliczn</w:t>
            </w:r>
            <w:r w:rsidRPr="00DC73FA">
              <w:t>o</w:t>
            </w:r>
            <w:r w:rsidRPr="00DC73FA">
              <w:t>ściowe</w:t>
            </w:r>
          </w:p>
          <w:p w:rsidR="00607023" w:rsidRPr="00F60673" w:rsidRDefault="00607023" w:rsidP="00607023">
            <w:pPr>
              <w:jc w:val="center"/>
            </w:pPr>
            <w:r>
              <w:t xml:space="preserve">(tematy: </w:t>
            </w:r>
            <w:r>
              <w:br/>
              <w:t>46–49)</w:t>
            </w:r>
          </w:p>
          <w:p w:rsidR="00607023" w:rsidRPr="00F60673" w:rsidRDefault="00607023" w:rsidP="00607023"/>
          <w:p w:rsidR="00607023" w:rsidRPr="00371AFF" w:rsidRDefault="00607023" w:rsidP="00607023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3116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czym jest różaniec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odmawiane na nim m</w:t>
            </w:r>
            <w:r>
              <w:t>o</w:t>
            </w:r>
            <w:r>
              <w:t>dlitwy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określa Adwent jako czas oczek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wania na przyjście Pana Jezusa</w:t>
            </w:r>
            <w:r>
              <w:t xml:space="preserve"> 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opisuje wygląd medalika,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 </w:t>
            </w:r>
            <w:r>
              <w:t>podaje, gdzie i w jakich okoliczn</w:t>
            </w:r>
            <w:r>
              <w:t>o</w:t>
            </w:r>
            <w:r>
              <w:t>ściach urodził się Jezus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są tajemnice różańca</w:t>
            </w:r>
          </w:p>
          <w:p w:rsidR="00607023" w:rsidRDefault="00607023" w:rsidP="00607023">
            <w:pPr>
              <w:pStyle w:val="teksttabeli"/>
            </w:pPr>
            <w:r>
              <w:t xml:space="preserve"> wymienia części i tajemnice różańca</w:t>
            </w:r>
          </w:p>
          <w:p w:rsidR="00607023" w:rsidRPr="001D3CC4" w:rsidRDefault="00607023" w:rsidP="00607023">
            <w:pPr>
              <w:pStyle w:val="teksttabeli"/>
            </w:pPr>
            <w:r>
              <w:t>wymienia chrześcijańskie tradycje związane z Adwentem</w:t>
            </w:r>
            <w:r w:rsidRPr="00371AFF">
              <w:rPr>
                <w:szCs w:val="22"/>
              </w:rPr>
              <w:t xml:space="preserve"> 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określa, czym jest medalik dla chrześc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janina</w:t>
            </w:r>
            <w:r>
              <w:t xml:space="preserve"> </w:t>
            </w:r>
          </w:p>
          <w:p w:rsidR="00607023" w:rsidRPr="00DC73FA" w:rsidRDefault="00607023" w:rsidP="00607023">
            <w:pPr>
              <w:pStyle w:val="teksttabeli"/>
            </w:pPr>
            <w:r>
              <w:t>wymienia tytuły najbardziej znanych kolęd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na różańcu</w:t>
            </w:r>
          </w:p>
          <w:p w:rsidR="00607023" w:rsidRDefault="00607023" w:rsidP="00607023">
            <w:pPr>
              <w:pStyle w:val="teksttabeli"/>
            </w:pPr>
            <w:r>
              <w:t>wyjaśnia, dlaczego powinniśmy się modlić na różańcu</w:t>
            </w:r>
          </w:p>
          <w:p w:rsidR="00607023" w:rsidRDefault="00607023" w:rsidP="00607023">
            <w:pPr>
              <w:pStyle w:val="teksttabeli"/>
            </w:pPr>
            <w:r>
              <w:t>wyjaśnia wymowę adwentowych sy</w:t>
            </w:r>
            <w:r>
              <w:t>m</w:t>
            </w:r>
            <w:r>
              <w:t>boli</w:t>
            </w:r>
          </w:p>
          <w:p w:rsidR="00607023" w:rsidRPr="0012185A" w:rsidRDefault="00607023" w:rsidP="00607023">
            <w:pPr>
              <w:pStyle w:val="teksttabeli"/>
            </w:pPr>
            <w:r w:rsidRPr="0012185A">
              <w:t>uzasadnia, dlaczego powinien nosić medalik,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zaśpiewać zaproponowane kol</w:t>
            </w:r>
            <w:r>
              <w:t>ę</w:t>
            </w:r>
            <w:r>
              <w:t>dy</w:t>
            </w:r>
          </w:p>
          <w:p w:rsidR="00607023" w:rsidRPr="00DC73FA" w:rsidRDefault="00607023" w:rsidP="00607023">
            <w:pPr>
              <w:pStyle w:val="teksttabeli"/>
            </w:pPr>
            <w:r>
              <w:t>potrafi składać życzenia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rozważać tajemnice r</w:t>
            </w:r>
            <w:r>
              <w:t>ó</w:t>
            </w:r>
            <w:r>
              <w:t>żańcowe</w:t>
            </w:r>
          </w:p>
          <w:p w:rsidR="00607023" w:rsidRDefault="00607023" w:rsidP="00607023">
            <w:pPr>
              <w:pStyle w:val="teksttabeli"/>
            </w:pPr>
            <w:r>
              <w:t>uzasadnia, dlaczego uczestniczy w liturgii adwentowej</w:t>
            </w:r>
          </w:p>
          <w:p w:rsidR="00607023" w:rsidRPr="0012185A" w:rsidRDefault="00607023" w:rsidP="00607023">
            <w:pPr>
              <w:pStyle w:val="teksttabeli"/>
            </w:pPr>
            <w:r w:rsidRPr="0012185A">
              <w:t>wyjaśnia, w jaki sposób może naśladować Matkę Bożą.</w:t>
            </w:r>
          </w:p>
          <w:p w:rsidR="00607023" w:rsidRDefault="00607023" w:rsidP="00607023">
            <w:pPr>
              <w:pStyle w:val="teksttabeli"/>
            </w:pPr>
            <w:r>
              <w:t>uzasadnia swój</w:t>
            </w:r>
            <w:r w:rsidRPr="00D03717">
              <w:t xml:space="preserve"> szacunek dla medalika, który zawsze nosi</w:t>
            </w:r>
          </w:p>
          <w:p w:rsidR="00607023" w:rsidRPr="00DC73FA" w:rsidRDefault="00607023" w:rsidP="00607023">
            <w:pPr>
              <w:pStyle w:val="teksttabeli"/>
            </w:pPr>
            <w:r>
              <w:t>wyjaśnia, w jaki sposób okazuje wdzięczność Bogu za wcielenie Syna Bożego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aktywnie włącza się w modl</w:t>
            </w:r>
            <w:r>
              <w:t>i</w:t>
            </w:r>
            <w:r>
              <w:t>twę róża</w:t>
            </w:r>
            <w:r>
              <w:t>ń</w:t>
            </w:r>
            <w:r>
              <w:t>cową po</w:t>
            </w:r>
            <w:r>
              <w:t>d</w:t>
            </w:r>
            <w:r>
              <w:t>czas nab</w:t>
            </w:r>
            <w:r>
              <w:t>o</w:t>
            </w:r>
            <w:r>
              <w:t xml:space="preserve">żeństw </w:t>
            </w:r>
          </w:p>
          <w:p w:rsidR="00607023" w:rsidRPr="00DC73FA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607023" w:rsidRPr="00E90241" w:rsidRDefault="00607023" w:rsidP="00607023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  <w:r>
        <w:tab/>
      </w:r>
      <w:r w:rsidRPr="008B2459">
        <w:rPr>
          <w:b w:val="0"/>
          <w:sz w:val="21"/>
        </w:rPr>
        <w:tab/>
      </w:r>
      <w:r w:rsidRPr="008B2459">
        <w:rPr>
          <w:b w:val="0"/>
          <w:sz w:val="21"/>
        </w:rP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3240"/>
        <w:gridCol w:w="3600"/>
        <w:gridCol w:w="3060"/>
        <w:gridCol w:w="1273"/>
      </w:tblGrid>
      <w:tr w:rsidR="00607023">
        <w:tc>
          <w:tcPr>
            <w:tcW w:w="1368" w:type="dxa"/>
            <w:vMerge w:val="restart"/>
          </w:tcPr>
          <w:p w:rsidR="00607023" w:rsidRDefault="00607023" w:rsidP="00607023">
            <w:pPr>
              <w:pStyle w:val="Nagwek1"/>
              <w:ind w:firstLine="0"/>
              <w:jc w:val="center"/>
            </w:pPr>
          </w:p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873" w:type="dxa"/>
            <w:gridSpan w:val="5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607023">
        <w:tc>
          <w:tcPr>
            <w:tcW w:w="1368" w:type="dxa"/>
            <w:vMerge/>
          </w:tcPr>
          <w:p w:rsidR="00607023" w:rsidRPr="00DC73FA" w:rsidRDefault="00607023" w:rsidP="00607023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607023">
        <w:tc>
          <w:tcPr>
            <w:tcW w:w="1368" w:type="dxa"/>
          </w:tcPr>
          <w:p w:rsidR="00607023" w:rsidRPr="00DC73FA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IV. </w:t>
            </w:r>
            <w:r>
              <w:br/>
              <w:t>Panie J</w:t>
            </w:r>
            <w:r>
              <w:t>e</w:t>
            </w:r>
            <w:r>
              <w:t>zu, co mi przynosisz w darze?</w:t>
            </w:r>
          </w:p>
          <w:p w:rsidR="00607023" w:rsidRDefault="00607023" w:rsidP="0060702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części Pisma Świ</w:t>
            </w:r>
            <w:r>
              <w:t>ę</w:t>
            </w:r>
            <w:r>
              <w:t>tego,</w:t>
            </w:r>
          </w:p>
          <w:p w:rsidR="00607023" w:rsidRDefault="00607023" w:rsidP="00607023">
            <w:pPr>
              <w:pStyle w:val="teksttabeli"/>
            </w:pPr>
            <w:r>
              <w:t>określa, czym jest Kościół</w:t>
            </w:r>
          </w:p>
          <w:p w:rsidR="00607023" w:rsidRDefault="00607023" w:rsidP="00607023">
            <w:pPr>
              <w:pStyle w:val="teksttabeli"/>
            </w:pPr>
            <w:r>
              <w:t>wymienia siedem sakrame</w:t>
            </w:r>
            <w:r>
              <w:t>n</w:t>
            </w:r>
            <w:r>
              <w:t xml:space="preserve">tów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sakrament chrztu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</w:pPr>
            <w:r>
              <w:t>określa, co to jest Ewangelia</w:t>
            </w:r>
          </w:p>
          <w:p w:rsidR="00607023" w:rsidRDefault="00607023" w:rsidP="00607023">
            <w:pPr>
              <w:pStyle w:val="teksttabeli"/>
            </w:pPr>
            <w:r>
              <w:t>wymienia przykazania kościelne</w:t>
            </w:r>
          </w:p>
          <w:p w:rsidR="00607023" w:rsidRPr="005249E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 xml:space="preserve">określa, co to jest sakrament </w:t>
            </w:r>
          </w:p>
          <w:p w:rsidR="00607023" w:rsidRDefault="00607023" w:rsidP="00607023">
            <w:pPr>
              <w:pStyle w:val="teksttabeli"/>
            </w:pPr>
            <w:r>
              <w:t xml:space="preserve">określa znaczenie sakramentów w życiu chrześcijanina </w:t>
            </w:r>
          </w:p>
          <w:p w:rsidR="00607023" w:rsidRPr="00DC73FA" w:rsidRDefault="00607023" w:rsidP="00607023">
            <w:pPr>
              <w:pStyle w:val="teksttabeli"/>
            </w:pPr>
            <w:r w:rsidRPr="005249EF">
              <w:t>podaje, że chrzest wprowadza nas do wspólnoty Kościoła</w:t>
            </w:r>
          </w:p>
        </w:tc>
        <w:tc>
          <w:tcPr>
            <w:tcW w:w="3600" w:type="dxa"/>
          </w:tcPr>
          <w:p w:rsidR="00607023" w:rsidRDefault="00607023" w:rsidP="00607023">
            <w:pPr>
              <w:pStyle w:val="teksttabeli"/>
            </w:pPr>
            <w:r>
              <w:t xml:space="preserve">podaje imiona ewangelistów </w:t>
            </w:r>
          </w:p>
          <w:p w:rsidR="00607023" w:rsidRDefault="00607023" w:rsidP="00607023">
            <w:pPr>
              <w:pStyle w:val="teksttabeli"/>
            </w:pPr>
            <w:r>
              <w:t>wyjaśnia, w jaki sposób Pan Jezus jest obecny w Kościele</w:t>
            </w:r>
          </w:p>
          <w:p w:rsidR="00607023" w:rsidRDefault="00607023" w:rsidP="00607023">
            <w:pPr>
              <w:pStyle w:val="teksttabeli"/>
            </w:pPr>
            <w:r>
              <w:t>wyjaśnia sens wybranego przykazania kościelnego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wyjaśnić, czym jest łaska uświęc</w:t>
            </w:r>
            <w:r>
              <w:t>a</w:t>
            </w:r>
            <w:r>
              <w:t>jąca i kiedy ją otrzymujemy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podaje, kto i w jakim celu ustanowił sakramenty święte</w:t>
            </w:r>
            <w:r w:rsidRPr="005249EF">
              <w:t xml:space="preserve"> </w:t>
            </w:r>
          </w:p>
          <w:p w:rsidR="00607023" w:rsidRDefault="00607023" w:rsidP="00607023">
            <w:pPr>
              <w:pStyle w:val="teksttabeli"/>
            </w:pPr>
            <w:r w:rsidRPr="005249EF">
              <w:t>potrafi przyporządkować symbole gr</w:t>
            </w:r>
            <w:r w:rsidRPr="005249EF">
              <w:t>a</w:t>
            </w:r>
            <w:r w:rsidRPr="005249EF">
              <w:t>ficzne do odpowiadających im sakrame</w:t>
            </w:r>
            <w:r w:rsidRPr="005249EF">
              <w:t>n</w:t>
            </w:r>
            <w:r w:rsidRPr="005249EF">
              <w:t>tów</w:t>
            </w:r>
          </w:p>
          <w:p w:rsidR="00607023" w:rsidRPr="002A4F5C" w:rsidRDefault="00607023" w:rsidP="00607023">
            <w:pPr>
              <w:pStyle w:val="teksttabeli"/>
            </w:pPr>
            <w:r w:rsidRPr="005249EF">
              <w:t>wyjaśnia, jakie skutki dla człowieka p</w:t>
            </w:r>
            <w:r w:rsidRPr="005249EF">
              <w:t>o</w:t>
            </w:r>
            <w:r w:rsidRPr="005249EF">
              <w:t>woduje przyjęcie chrztu św.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</w:pPr>
            <w:r>
              <w:t>potrafi posługiwać się księgą P</w:t>
            </w:r>
            <w:r>
              <w:t>i</w:t>
            </w:r>
            <w:r>
              <w:t xml:space="preserve">sma Świętego </w:t>
            </w:r>
          </w:p>
          <w:p w:rsidR="00607023" w:rsidRDefault="00607023" w:rsidP="00607023">
            <w:pPr>
              <w:pStyle w:val="teksttabeli"/>
            </w:pPr>
            <w:r>
              <w:t>opowiada, w jaki sposób zachow</w:t>
            </w:r>
            <w:r>
              <w:t>u</w:t>
            </w:r>
            <w:r>
              <w:t>je przykazania kościelne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sakramentów dla podtrzymywania życia w łasce Bożej</w:t>
            </w:r>
          </w:p>
          <w:p w:rsidR="00607023" w:rsidRDefault="00607023" w:rsidP="00607023">
            <w:pPr>
              <w:pStyle w:val="teksttabeli"/>
            </w:pPr>
            <w:r>
              <w:t>opowiada, co robi, by żyć w łasce uświęcającej</w:t>
            </w:r>
          </w:p>
          <w:p w:rsidR="00607023" w:rsidRPr="008F5AD5" w:rsidRDefault="00607023" w:rsidP="00607023">
            <w:pPr>
              <w:pStyle w:val="teksttabeli"/>
            </w:pPr>
            <w:r w:rsidRPr="00371AFF">
              <w:rPr>
                <w:spacing w:val="-4"/>
                <w:szCs w:val="21"/>
              </w:rPr>
              <w:t>uzasadnia swoje pragnienie przyjęcia sakramentu pokuty i pojednania oraz Eucharystii</w:t>
            </w:r>
          </w:p>
          <w:p w:rsidR="00607023" w:rsidRDefault="00607023" w:rsidP="00607023">
            <w:pPr>
              <w:pStyle w:val="teksttabeli"/>
            </w:pPr>
            <w:r>
              <w:t xml:space="preserve">opowiada, w jaki sposób </w:t>
            </w:r>
            <w:r w:rsidRPr="005249EF">
              <w:t>wyraża wdzięczność Bogu i rodzicom za chrzest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</w:pPr>
            <w:r>
              <w:t>uzasadnia, dlaczego chce być żywym członkiem Kościoła</w:t>
            </w:r>
          </w:p>
        </w:tc>
      </w:tr>
      <w:tr w:rsidR="00607023" w:rsidRPr="00371AFF">
        <w:tc>
          <w:tcPr>
            <w:tcW w:w="1368" w:type="dxa"/>
          </w:tcPr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371AFF">
              <w:rPr>
                <w:bCs/>
              </w:rPr>
              <w:t xml:space="preserve">V. </w:t>
            </w:r>
            <w:r w:rsidRPr="00371AFF">
              <w:rPr>
                <w:bCs/>
              </w:rPr>
              <w:br/>
            </w:r>
            <w:r>
              <w:t>Jak Cię przepr</w:t>
            </w:r>
            <w:r>
              <w:t>a</w:t>
            </w:r>
            <w:r>
              <w:t>szać, mił</w:t>
            </w:r>
            <w:r>
              <w:t>o</w:t>
            </w:r>
            <w:r>
              <w:t>sierny J</w:t>
            </w:r>
            <w:r>
              <w:t>e</w:t>
            </w:r>
            <w:r>
              <w:t>zu?</w:t>
            </w:r>
          </w:p>
          <w:p w:rsidR="00607023" w:rsidRDefault="00607023" w:rsidP="0060702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607023" w:rsidRPr="005249E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grzech</w:t>
            </w:r>
          </w:p>
          <w:p w:rsidR="00607023" w:rsidRPr="005249E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podaje najważniejsze fakty z życia syna marnotrawnego</w:t>
            </w:r>
          </w:p>
          <w:p w:rsidR="00607023" w:rsidRPr="00E27DC3" w:rsidRDefault="00607023" w:rsidP="00607023">
            <w:pPr>
              <w:pStyle w:val="teksttabeli"/>
            </w:pPr>
            <w:r w:rsidRPr="00371AFF">
              <w:rPr>
                <w:szCs w:val="22"/>
              </w:rPr>
              <w:t>podaje, kto ma władzę o</w:t>
            </w:r>
            <w:r w:rsidRPr="00371AFF">
              <w:rPr>
                <w:szCs w:val="22"/>
              </w:rPr>
              <w:t>d</w:t>
            </w:r>
            <w:r w:rsidRPr="00371AFF">
              <w:rPr>
                <w:szCs w:val="22"/>
              </w:rPr>
              <w:t>puszczania grzechów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sumienie</w:t>
            </w:r>
          </w:p>
          <w:p w:rsidR="00607023" w:rsidRDefault="00607023" w:rsidP="00607023">
            <w:pPr>
              <w:pStyle w:val="teksttabeli"/>
            </w:pPr>
            <w:r>
              <w:t>określa, czym jest rachunek sumienia</w:t>
            </w:r>
          </w:p>
          <w:p w:rsidR="00607023" w:rsidRDefault="00607023" w:rsidP="00607023">
            <w:pPr>
              <w:pStyle w:val="teksttabeli"/>
            </w:pPr>
            <w:r>
              <w:t>przeprasza bliskich za pope</w:t>
            </w:r>
            <w:r>
              <w:t>ł</w:t>
            </w:r>
            <w:r>
              <w:t>nione zło</w:t>
            </w:r>
          </w:p>
          <w:p w:rsidR="00607023" w:rsidRDefault="00607023" w:rsidP="00607023">
            <w:pPr>
              <w:pStyle w:val="teksttabeli"/>
            </w:pPr>
            <w:r>
              <w:t>podaje, że żal i mocne post</w:t>
            </w:r>
            <w:r>
              <w:t>a</w:t>
            </w:r>
            <w:r>
              <w:t>nowienie poprawy są k</w:t>
            </w:r>
            <w:r>
              <w:t>o</w:t>
            </w:r>
            <w:r>
              <w:t>niecznym warunkiem dobrej spowiedzi</w:t>
            </w:r>
          </w:p>
          <w:p w:rsidR="00607023" w:rsidRDefault="00607023" w:rsidP="00607023">
            <w:pPr>
              <w:pStyle w:val="teksttabeli"/>
            </w:pPr>
            <w:r>
              <w:t>podaje, ze wyznanie grzechów jest warunkiem uzyskania rozgrzeszenia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określa, czym jest zadoś</w:t>
            </w:r>
            <w:r w:rsidRPr="00371AFF">
              <w:rPr>
                <w:szCs w:val="22"/>
              </w:rPr>
              <w:t>ć</w:t>
            </w:r>
            <w:r w:rsidRPr="00371AFF">
              <w:rPr>
                <w:szCs w:val="22"/>
              </w:rPr>
              <w:t>uczynienie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</w:pPr>
            <w:r w:rsidRPr="005249EF">
              <w:t>wymienia rodzaje grzechów</w:t>
            </w:r>
          </w:p>
          <w:p w:rsidR="00607023" w:rsidRDefault="00607023" w:rsidP="00607023">
            <w:pPr>
              <w:pStyle w:val="teksttabeli"/>
            </w:pPr>
            <w:r w:rsidRPr="005249EF">
              <w:t>określa, czym jest nawrócenie</w:t>
            </w:r>
          </w:p>
          <w:p w:rsidR="00607023" w:rsidRPr="008F5AD5" w:rsidRDefault="00607023" w:rsidP="00607023">
            <w:pPr>
              <w:pStyle w:val="teksttabeli"/>
            </w:pPr>
            <w:r w:rsidRPr="00371AFF">
              <w:rPr>
                <w:szCs w:val="22"/>
              </w:rPr>
              <w:t>podaje, na czym polega nieszczęście grzechu (zerwanie przyjaźni z B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giem)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przytacza słowa ustanowienia sakr</w:t>
            </w:r>
            <w:r>
              <w:t>a</w:t>
            </w:r>
            <w:r>
              <w:t>mentu pokuty i pojednania</w:t>
            </w:r>
          </w:p>
          <w:p w:rsidR="00607023" w:rsidRPr="00E27DC3" w:rsidRDefault="00607023" w:rsidP="00607023">
            <w:pPr>
              <w:pStyle w:val="teksttabeli"/>
            </w:pPr>
            <w:r w:rsidRPr="00371AFF">
              <w:rPr>
                <w:szCs w:val="22"/>
              </w:rPr>
              <w:t>nazywa postawy sprzeciwiające się przykazaniom Bożym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podaje, że żal za grzechy przybliża do Boga i jest konieczny, by dostąpić ich odpuszczenia</w:t>
            </w:r>
          </w:p>
          <w:p w:rsidR="00607023" w:rsidRDefault="00607023" w:rsidP="00607023">
            <w:pPr>
              <w:pStyle w:val="teksttabeli"/>
            </w:pPr>
            <w:r>
              <w:t>wyraża szczerą wolę poprawy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wypowiada z pamięci</w:t>
            </w:r>
            <w:r>
              <w:t xml:space="preserve"> formułę sp</w:t>
            </w:r>
            <w:r>
              <w:t>o</w:t>
            </w:r>
            <w:r>
              <w:t xml:space="preserve">wiedzi sakramentalnej </w:t>
            </w:r>
          </w:p>
          <w:p w:rsidR="00607023" w:rsidRDefault="00607023" w:rsidP="00607023">
            <w:pPr>
              <w:pStyle w:val="teksttabeli"/>
            </w:pPr>
            <w:r>
              <w:t>wymienia pięć warunków sakrame</w:t>
            </w:r>
            <w:r>
              <w:t>n</w:t>
            </w:r>
            <w:r>
              <w:t xml:space="preserve">tu pokuty </w:t>
            </w:r>
          </w:p>
          <w:p w:rsidR="00607023" w:rsidRPr="001A7978" w:rsidRDefault="00607023" w:rsidP="00607023">
            <w:pPr>
              <w:pStyle w:val="teksttabeli"/>
            </w:pPr>
            <w:r>
              <w:t>przejawia wolę wynagrodzenia Panu Bogu i ludziom za popełnione zło i podejmuje w tym kierunku działania</w:t>
            </w:r>
          </w:p>
        </w:tc>
        <w:tc>
          <w:tcPr>
            <w:tcW w:w="3600" w:type="dxa"/>
          </w:tcPr>
          <w:p w:rsidR="00607023" w:rsidRDefault="00607023" w:rsidP="00607023">
            <w:pPr>
              <w:pStyle w:val="teksttabeli"/>
            </w:pPr>
            <w:r w:rsidRPr="005249EF">
              <w:t>potrafi wykazać różnice pomiędzy grz</w:t>
            </w:r>
            <w:r w:rsidRPr="005249EF">
              <w:t>e</w:t>
            </w:r>
            <w:r w:rsidRPr="005249EF">
              <w:t>chem pierworodnym a osobistym oraz ciężkim i lekkim</w:t>
            </w:r>
          </w:p>
          <w:p w:rsidR="00607023" w:rsidRDefault="00607023" w:rsidP="00607023">
            <w:pPr>
              <w:pStyle w:val="teksttabeli"/>
            </w:pPr>
            <w:r w:rsidRPr="005249EF">
              <w:t>wyjaśnia, kto może odpuszczać grzechy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wyjaśnia, co dokonuje się w sakramencie pokuty i pojednania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rozróżnić dobro od zła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wyjaśnia, w jakim celu robimy rachunek sumienia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zrobić rachunek sumienia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określa, na czym polega żal doskonały i żal niedoskonały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przytoczyć słowa Pana Jezusa wzywające do poprawy życia</w:t>
            </w:r>
          </w:p>
          <w:p w:rsidR="00607023" w:rsidRDefault="00607023" w:rsidP="00607023">
            <w:pPr>
              <w:pStyle w:val="teksttabeli"/>
            </w:pPr>
            <w:r>
              <w:t>wyjaśnia, że tylko szczere wyznanie grz</w:t>
            </w:r>
            <w:r>
              <w:t>e</w:t>
            </w:r>
            <w:r>
              <w:t>chów przywraca czystość duszy</w:t>
            </w:r>
          </w:p>
          <w:p w:rsidR="00607023" w:rsidRDefault="00607023" w:rsidP="00607023">
            <w:pPr>
              <w:pStyle w:val="teksttabeli"/>
            </w:pPr>
            <w:r>
              <w:t>potrafi dobrze przygotować się do sp</w:t>
            </w:r>
            <w:r>
              <w:t>o</w:t>
            </w:r>
            <w:r>
              <w:t>wiedzi</w:t>
            </w:r>
          </w:p>
          <w:p w:rsidR="00607023" w:rsidRPr="000D1696" w:rsidRDefault="00607023" w:rsidP="00607023">
            <w:pPr>
              <w:pStyle w:val="teksttabeli"/>
              <w:numPr>
                <w:ilvl w:val="0"/>
                <w:numId w:val="0"/>
              </w:numPr>
            </w:pPr>
            <w:r>
              <w:t>uzasadnia konieczność naprawienia krzywd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</w:pPr>
            <w:r w:rsidRPr="005249EF">
              <w:t>wyjaśnia, w jaki sposób dokonuje się nawrócenie</w:t>
            </w:r>
          </w:p>
          <w:p w:rsidR="00607023" w:rsidRDefault="00607023" w:rsidP="00607023">
            <w:pPr>
              <w:pStyle w:val="teksttabeli"/>
            </w:pPr>
            <w:r>
              <w:t xml:space="preserve">uzasadnia, dlaczego należy </w:t>
            </w:r>
            <w:r w:rsidRPr="005249EF">
              <w:t>często przeprasza</w:t>
            </w:r>
            <w:r>
              <w:t>ć</w:t>
            </w:r>
            <w:r w:rsidRPr="005249EF">
              <w:t xml:space="preserve"> Boga za swoje grz</w:t>
            </w:r>
            <w:r w:rsidRPr="005249EF">
              <w:t>e</w:t>
            </w:r>
            <w:r w:rsidRPr="005249EF">
              <w:t>chy</w:t>
            </w:r>
          </w:p>
          <w:p w:rsidR="00607023" w:rsidRDefault="00607023" w:rsidP="00607023">
            <w:pPr>
              <w:pStyle w:val="teksttabeli"/>
            </w:pPr>
            <w:r>
              <w:t>potrafi opisać miejsce spowiedzi oraz czynności kapłana i penitenta</w:t>
            </w:r>
          </w:p>
          <w:p w:rsidR="00607023" w:rsidRDefault="00607023" w:rsidP="00607023">
            <w:pPr>
              <w:pStyle w:val="teksttabeli"/>
            </w:pPr>
            <w:r>
              <w:t>uzasadnia, dlaczego pragnie rozw</w:t>
            </w:r>
            <w:r>
              <w:t>i</w:t>
            </w:r>
            <w:r>
              <w:t>jać swoje sumienie</w:t>
            </w:r>
          </w:p>
          <w:p w:rsidR="00607023" w:rsidRDefault="00607023" w:rsidP="00607023">
            <w:pPr>
              <w:pStyle w:val="teksttabeli"/>
            </w:pPr>
            <w:r>
              <w:t>uzasadnia potrzebę częstego r</w:t>
            </w:r>
            <w:r>
              <w:t>a</w:t>
            </w:r>
            <w:r>
              <w:t>chunku sumienia</w:t>
            </w:r>
          </w:p>
          <w:p w:rsidR="00607023" w:rsidRDefault="00607023" w:rsidP="00607023">
            <w:pPr>
              <w:pStyle w:val="teksttabeli"/>
            </w:pPr>
            <w:r>
              <w:t>potrafi wzbudzić w sobie żal d</w:t>
            </w:r>
            <w:r>
              <w:t>o</w:t>
            </w:r>
            <w:r>
              <w:t>skonały</w:t>
            </w:r>
          </w:p>
          <w:p w:rsidR="00607023" w:rsidRDefault="00607023" w:rsidP="00607023">
            <w:pPr>
              <w:pStyle w:val="teksttabeli"/>
            </w:pPr>
            <w:r>
              <w:t>uzasadnia potrzebę żalu za grzechy i przeproszenia za popełnione zło</w:t>
            </w:r>
          </w:p>
          <w:p w:rsidR="00607023" w:rsidRDefault="00607023" w:rsidP="00607023">
            <w:pPr>
              <w:pStyle w:val="teksttabeli"/>
            </w:pPr>
            <w:r>
              <w:t>uzasadnia pragnienie szczerego wyznania grzechów</w:t>
            </w:r>
          </w:p>
          <w:p w:rsidR="00607023" w:rsidRDefault="00607023" w:rsidP="00607023">
            <w:pPr>
              <w:pStyle w:val="teksttabeli"/>
            </w:pPr>
            <w:r>
              <w:t>uzasadnia, dlaczego z radością oczekuje dnia pierwszej spowiedzi św.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607023" w:rsidRDefault="00607023" w:rsidP="006070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700"/>
        <w:gridCol w:w="4140"/>
        <w:gridCol w:w="3420"/>
        <w:gridCol w:w="1273"/>
      </w:tblGrid>
      <w:tr w:rsidR="00607023" w:rsidRPr="00371AFF">
        <w:tc>
          <w:tcPr>
            <w:tcW w:w="1368" w:type="dxa"/>
          </w:tcPr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371AFF">
              <w:rPr>
                <w:bCs/>
              </w:rPr>
              <w:t xml:space="preserve">VI. </w:t>
            </w:r>
            <w:r w:rsidRPr="00371AFF">
              <w:rPr>
                <w:bCs/>
              </w:rPr>
              <w:br/>
            </w:r>
            <w:r>
              <w:t>Jak Ci dziękować, drogi J</w:t>
            </w:r>
            <w:r>
              <w:t>e</w:t>
            </w:r>
            <w:r>
              <w:t>zu?</w:t>
            </w:r>
          </w:p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Euch</w:t>
            </w:r>
            <w:r>
              <w:t>a</w:t>
            </w:r>
            <w:r>
              <w:t>rystia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wypowiada z pamięci modlitwę celnika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określa liturgię słowa jako dialog, rozmowę Boga ze zgromadzonymi na Mszy Świętej ludźmi</w:t>
            </w:r>
          </w:p>
          <w:p w:rsidR="00607023" w:rsidRDefault="00607023" w:rsidP="00607023">
            <w:pPr>
              <w:pStyle w:val="teksttabeli"/>
            </w:pPr>
            <w:r>
              <w:t>wymienia dary składane podczas Mszy Świętej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określa Mszę Świętą jako ucztę Chrystusa i Kości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ła</w:t>
            </w:r>
          </w:p>
          <w:p w:rsidR="00607023" w:rsidRDefault="00607023" w:rsidP="00607023">
            <w:pPr>
              <w:pStyle w:val="teksttabeli"/>
            </w:pPr>
            <w:r>
              <w:t>wyjaśnia słowa: „Idźcie w pokoju Chrystusa”</w:t>
            </w:r>
          </w:p>
        </w:tc>
        <w:tc>
          <w:tcPr>
            <w:tcW w:w="2700" w:type="dxa"/>
          </w:tcPr>
          <w:p w:rsidR="00607023" w:rsidRPr="00E27DC3" w:rsidRDefault="00607023" w:rsidP="00607023">
            <w:pPr>
              <w:pStyle w:val="teksttabeli"/>
            </w:pPr>
            <w:r w:rsidRPr="00371AFF">
              <w:rPr>
                <w:szCs w:val="22"/>
              </w:rPr>
              <w:t>przytacza słowa ustanowienia Eucharystii</w:t>
            </w:r>
          </w:p>
          <w:p w:rsidR="00607023" w:rsidRPr="000F6C5A" w:rsidRDefault="00607023" w:rsidP="00607023">
            <w:pPr>
              <w:pStyle w:val="teksttabeli"/>
            </w:pPr>
            <w:r>
              <w:t>wymienia części Mszy św.</w:t>
            </w:r>
            <w:r w:rsidRPr="00371AFF">
              <w:rPr>
                <w:szCs w:val="22"/>
              </w:rPr>
              <w:t xml:space="preserve"> </w:t>
            </w:r>
          </w:p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wymienia obrzędy wstępne Maszy Świętej</w:t>
            </w:r>
          </w:p>
          <w:p w:rsidR="00607023" w:rsidRDefault="00607023" w:rsidP="00607023">
            <w:pPr>
              <w:pStyle w:val="teksttabeli"/>
            </w:pPr>
            <w:r>
              <w:t>wymienia poszczególne części liturgii słowa</w:t>
            </w:r>
          </w:p>
          <w:p w:rsidR="00607023" w:rsidRDefault="00607023" w:rsidP="00607023">
            <w:pPr>
              <w:pStyle w:val="teksttabeli"/>
            </w:pPr>
            <w:r>
              <w:t>potrafi odpowiadać na w</w:t>
            </w:r>
            <w:r>
              <w:t>e</w:t>
            </w:r>
            <w:r>
              <w:t>zwania kapłana w liturgii słowa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wypowiada z pamięci modl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twę „Niech Pan przyjmie Ofi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rę z rąk twoich”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 Mszę Świętą jako ofiarę</w:t>
            </w:r>
            <w:r>
              <w:t xml:space="preserve"> Jezusa i Kościoła</w:t>
            </w:r>
          </w:p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wskazuje w liturgii Mszy Świętej elementy uczty</w:t>
            </w:r>
          </w:p>
          <w:p w:rsidR="00607023" w:rsidRPr="001A7978" w:rsidRDefault="00607023" w:rsidP="00607023">
            <w:pPr>
              <w:pStyle w:val="teksttabeli"/>
            </w:pPr>
            <w:r w:rsidRPr="00371AFF">
              <w:rPr>
                <w:szCs w:val="22"/>
              </w:rPr>
              <w:t>wymienia obrzędy zakończ</w:t>
            </w:r>
            <w:r w:rsidRPr="00371AFF">
              <w:rPr>
                <w:szCs w:val="22"/>
              </w:rPr>
              <w:t>e</w:t>
            </w:r>
            <w:r w:rsidRPr="00371AFF">
              <w:rPr>
                <w:szCs w:val="22"/>
              </w:rPr>
              <w:t>nia Mszy Świętej</w:t>
            </w:r>
            <w:r>
              <w:t xml:space="preserve"> </w:t>
            </w:r>
          </w:p>
        </w:tc>
        <w:tc>
          <w:tcPr>
            <w:tcW w:w="41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okoliczności ustanowienia Eucharystii</w:t>
            </w:r>
          </w:p>
          <w:p w:rsidR="00607023" w:rsidRDefault="00607023" w:rsidP="00607023">
            <w:pPr>
              <w:pStyle w:val="teksttabeli"/>
            </w:pPr>
            <w:r>
              <w:t>potrafi wykazać różnicę między czynnym a biernym uczestnictwem we Mszy św.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potrafi wykazać różnice w zachowaniu faryz</w:t>
            </w:r>
            <w:r w:rsidRPr="00371AFF">
              <w:rPr>
                <w:szCs w:val="22"/>
              </w:rPr>
              <w:t>e</w:t>
            </w:r>
            <w:r w:rsidRPr="00371AFF">
              <w:rPr>
                <w:szCs w:val="22"/>
              </w:rPr>
              <w:t>usza i celnika</w:t>
            </w:r>
          </w:p>
          <w:p w:rsidR="00607023" w:rsidRPr="00B37BAF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 charakteryzuje obrzędy wstępne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spontanicznie</w:t>
            </w:r>
          </w:p>
          <w:p w:rsidR="00607023" w:rsidRDefault="00607023" w:rsidP="00607023">
            <w:pPr>
              <w:pStyle w:val="teksttabeli"/>
            </w:pPr>
            <w:r>
              <w:t>wyjaśnia, czym jest ofiara duchowa i materialna</w:t>
            </w:r>
          </w:p>
          <w:p w:rsidR="00607023" w:rsidRDefault="00607023" w:rsidP="00607023">
            <w:pPr>
              <w:pStyle w:val="teksttabeli"/>
            </w:pPr>
            <w:r>
              <w:t>podaje, w jaki sposób włącza się w ofiarę Chr</w:t>
            </w:r>
            <w:r>
              <w:t>y</w:t>
            </w:r>
            <w:r>
              <w:t>stusa i Kościoła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uzasadnia, że Msza Święta jest ucztą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dostrzec owoce Komunii św. w życiu człowieka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 sposoby aktywnego włączenia się w posłannictwo Kościoła </w:t>
            </w:r>
          </w:p>
          <w:p w:rsidR="00607023" w:rsidRPr="000D1696" w:rsidRDefault="00607023" w:rsidP="00607023">
            <w:pPr>
              <w:pStyle w:val="teksttabeli"/>
              <w:numPr>
                <w:ilvl w:val="0"/>
                <w:numId w:val="0"/>
              </w:numPr>
              <w:ind w:left="152"/>
            </w:pPr>
            <w:r>
              <w:t>uzasadnia, dlaczego dąży do pełnego zjednocz</w:t>
            </w:r>
            <w:r>
              <w:t>e</w:t>
            </w:r>
            <w:r>
              <w:t>nia z Chrystusem w Komunii św.</w:t>
            </w:r>
          </w:p>
        </w:tc>
        <w:tc>
          <w:tcPr>
            <w:tcW w:w="3420" w:type="dxa"/>
          </w:tcPr>
          <w:p w:rsidR="00607023" w:rsidRPr="00163348" w:rsidRDefault="00607023" w:rsidP="00607023">
            <w:pPr>
              <w:pStyle w:val="teksttabeli"/>
            </w:pPr>
            <w:r w:rsidRPr="00371AFF">
              <w:rPr>
                <w:szCs w:val="22"/>
              </w:rPr>
              <w:t>wyjaśnia, w jakim celu Pan Jezus ust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nowił Eucharystię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uzasadnia </w:t>
            </w:r>
            <w:r>
              <w:t>wdzięczność Panu Bogu za dar Eucharystii</w:t>
            </w:r>
          </w:p>
          <w:p w:rsidR="00607023" w:rsidRDefault="00607023" w:rsidP="00607023">
            <w:pPr>
              <w:pStyle w:val="teksttabeli"/>
            </w:pPr>
            <w:r>
              <w:t>uzasadnia potrzebę aktywnego uczes</w:t>
            </w:r>
            <w:r>
              <w:t>t</w:t>
            </w:r>
            <w:r>
              <w:t>niczenia we Mszy św.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uzasadnia potrzebę </w:t>
            </w:r>
            <w:r>
              <w:t>przeproszenia Boga i ludzi na początku Mszy Świętej</w:t>
            </w:r>
          </w:p>
          <w:p w:rsidR="00607023" w:rsidRDefault="00607023" w:rsidP="00607023">
            <w:pPr>
              <w:pStyle w:val="teksttabeli"/>
            </w:pPr>
            <w:r>
              <w:t xml:space="preserve">uzasadnia, dlaczego należy słuchać w skupieniu słowa Bożego </w:t>
            </w:r>
          </w:p>
          <w:p w:rsidR="00607023" w:rsidRDefault="00607023" w:rsidP="00607023">
            <w:pPr>
              <w:pStyle w:val="teksttabeli"/>
            </w:pPr>
            <w:r>
              <w:t>opowiada, w jaki sposób współofiar</w:t>
            </w:r>
            <w:r>
              <w:t>o</w:t>
            </w:r>
            <w:r>
              <w:t>wuje się z Chrystusem podczas Mszy Świętej</w:t>
            </w:r>
          </w:p>
          <w:p w:rsidR="00607023" w:rsidRDefault="00607023" w:rsidP="00607023">
            <w:pPr>
              <w:pStyle w:val="teksttabeli"/>
            </w:pPr>
            <w:r>
              <w:t>potrafi wskazać na związek ofiary Chrystusa w wieczerniku, na krzyżu i na ołtarzu</w:t>
            </w:r>
          </w:p>
          <w:p w:rsidR="00607023" w:rsidRDefault="00607023" w:rsidP="00607023">
            <w:pPr>
              <w:pStyle w:val="teksttabeli"/>
            </w:pPr>
            <w:r>
              <w:t>relacjonuje, w jaki sposób słowem i czynem daje świadectwo o Chrystusie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</w:pPr>
            <w:r>
              <w:t>wyjaśnia, w jaki sp</w:t>
            </w:r>
            <w:r>
              <w:t>o</w:t>
            </w:r>
            <w:r>
              <w:t>sób urz</w:t>
            </w:r>
            <w:r>
              <w:t>e</w:t>
            </w:r>
            <w:r>
              <w:t>czywistnia słowo Boże w swoim życiu</w:t>
            </w:r>
          </w:p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607023" w:rsidRPr="00371AFF">
        <w:tc>
          <w:tcPr>
            <w:tcW w:w="1368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Katechezy okoliczn</w:t>
            </w:r>
            <w:r>
              <w:t>o</w:t>
            </w:r>
            <w:r>
              <w:t>ściowe</w:t>
            </w:r>
          </w:p>
          <w:p w:rsidR="00607023" w:rsidRPr="00F60673" w:rsidRDefault="00607023" w:rsidP="00607023">
            <w:pPr>
              <w:jc w:val="center"/>
            </w:pPr>
            <w:r>
              <w:t xml:space="preserve">(tematy: </w:t>
            </w:r>
            <w:r>
              <w:br/>
              <w:t>50–57)</w:t>
            </w:r>
          </w:p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podaje, do czego służy modlitewnik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wymienia, czego dotyczą przyrzeczenia chrzcielne</w:t>
            </w:r>
          </w:p>
          <w:p w:rsidR="00607023" w:rsidRDefault="00607023" w:rsidP="00607023">
            <w:pPr>
              <w:pStyle w:val="teksttabeli"/>
            </w:pPr>
            <w:r>
              <w:t>wymienia symbole zma</w:t>
            </w:r>
            <w:r>
              <w:t>r</w:t>
            </w:r>
            <w:r>
              <w:t>twychwstałego Chrystusa</w:t>
            </w:r>
          </w:p>
          <w:p w:rsidR="00607023" w:rsidRDefault="00607023" w:rsidP="00607023">
            <w:pPr>
              <w:pStyle w:val="teksttabeli"/>
            </w:pPr>
            <w:r>
              <w:t>wymienia obowiązki wynikające z Pierwszej Komunii Świętej</w:t>
            </w:r>
          </w:p>
          <w:p w:rsidR="00607023" w:rsidRDefault="00607023" w:rsidP="00607023">
            <w:pPr>
              <w:pStyle w:val="teksttabeli"/>
            </w:pPr>
            <w:r>
              <w:t>omawia, w jaki sposób Pan Jezus jest zawsze z nami</w:t>
            </w:r>
          </w:p>
        </w:tc>
        <w:tc>
          <w:tcPr>
            <w:tcW w:w="2700" w:type="dxa"/>
          </w:tcPr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wymienia, co się znajduje w modlitewniku</w:t>
            </w:r>
          </w:p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omawia znaczenie Wielkiego Postu jako czasu powrotu do Ojca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odpowiadać na wezw</w:t>
            </w:r>
            <w:r>
              <w:t>a</w:t>
            </w:r>
            <w:r>
              <w:t>nia odnowienia przyrzeczeń</w:t>
            </w:r>
          </w:p>
          <w:p w:rsidR="00607023" w:rsidRDefault="00607023" w:rsidP="00607023">
            <w:pPr>
              <w:pStyle w:val="teksttabeli"/>
            </w:pPr>
            <w:r>
              <w:t>świadomie odnawia przyrz</w:t>
            </w:r>
            <w:r>
              <w:t>e</w:t>
            </w:r>
            <w:r>
              <w:t>czenia chrzcielne</w:t>
            </w:r>
          </w:p>
          <w:p w:rsidR="00607023" w:rsidRDefault="00607023" w:rsidP="00607023">
            <w:pPr>
              <w:pStyle w:val="teksttabeli"/>
            </w:pPr>
            <w:r>
              <w:t>wymienia kilka wezwań z litanii loretańskiej</w:t>
            </w:r>
          </w:p>
          <w:p w:rsidR="00607023" w:rsidRDefault="00607023" w:rsidP="00607023">
            <w:pPr>
              <w:pStyle w:val="teksttabeli"/>
            </w:pPr>
            <w:r>
              <w:t>opowiada o obecności Pana Jezusa wśród ludzi w Na</w:t>
            </w:r>
            <w:r>
              <w:t>j</w:t>
            </w:r>
            <w:r>
              <w:t xml:space="preserve">świętszym Sakramencie </w:t>
            </w:r>
          </w:p>
          <w:p w:rsidR="00607023" w:rsidRPr="001A7978" w:rsidRDefault="00607023" w:rsidP="00607023">
            <w:pPr>
              <w:pStyle w:val="teksttabeli"/>
            </w:pPr>
            <w:r>
              <w:t>omawia obietnicę Jezusa związaną z praktyką pier</w:t>
            </w:r>
            <w:r>
              <w:t>w</w:t>
            </w:r>
            <w:r>
              <w:t>szych piątków miesiąca</w:t>
            </w:r>
          </w:p>
        </w:tc>
        <w:tc>
          <w:tcPr>
            <w:tcW w:w="41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posługiwać się modlitewnikiem</w:t>
            </w:r>
          </w:p>
          <w:p w:rsidR="00607023" w:rsidRPr="00227C7A" w:rsidRDefault="00607023" w:rsidP="00607023">
            <w:pPr>
              <w:pStyle w:val="teksttabeli"/>
            </w:pPr>
            <w:r w:rsidRPr="00371AFF">
              <w:rPr>
                <w:szCs w:val="22"/>
              </w:rPr>
              <w:t>wyjaśnia, że modlitewnik jest potrzebny jako pomoc w wytrwałej modlitwie</w:t>
            </w:r>
            <w:r>
              <w:t xml:space="preserve"> </w:t>
            </w:r>
            <w:r w:rsidRPr="00371AFF">
              <w:rPr>
                <w:szCs w:val="22"/>
              </w:rPr>
              <w:t>i postępie na dr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dze zbawienia</w:t>
            </w:r>
          </w:p>
          <w:p w:rsidR="00607023" w:rsidRDefault="00607023" w:rsidP="00607023">
            <w:pPr>
              <w:pStyle w:val="teksttabeli"/>
            </w:pPr>
            <w:r>
              <w:t>wyjaśnia, na czym polega nawrócenie</w:t>
            </w:r>
          </w:p>
          <w:p w:rsidR="00607023" w:rsidRPr="00AC2CF1" w:rsidRDefault="00607023" w:rsidP="00607023">
            <w:pPr>
              <w:pStyle w:val="teksttabeli"/>
            </w:pPr>
            <w:r w:rsidRPr="00371AFF">
              <w:rPr>
                <w:szCs w:val="22"/>
              </w:rPr>
              <w:t>omawia znaczenie odnowienia przyrzeczeń chrzcielnych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potrafi opisać, na czym polega zmartwychwstanie Jezusa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opowiada, w jaki sposób wyraża radość z faktu zmartwychwstania Jezusa </w:t>
            </w:r>
          </w:p>
          <w:p w:rsidR="00607023" w:rsidRDefault="00607023" w:rsidP="00607023">
            <w:pPr>
              <w:pStyle w:val="teksttabeli"/>
            </w:pPr>
            <w:r>
              <w:t>potrafi ułożyć modlitwę do Matki Bożej</w:t>
            </w:r>
          </w:p>
          <w:p w:rsidR="00607023" w:rsidRDefault="00607023" w:rsidP="00607023">
            <w:pPr>
              <w:pStyle w:val="teksttabeli"/>
            </w:pPr>
            <w:r>
              <w:t>potrafi okazywać wdzięczność Bogu i ludziom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zachować się godnie podczas procesji eucharystycznej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w jaki sposób wyraża cześć i szacunek do Najświętszego Sakramentu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zaplanować wakacje z Panem Jezusem</w:t>
            </w:r>
          </w:p>
          <w:p w:rsidR="00607023" w:rsidRPr="000D1696" w:rsidRDefault="00607023" w:rsidP="00607023">
            <w:pPr>
              <w:pStyle w:val="teksttabeli"/>
            </w:pPr>
            <w:r w:rsidRPr="00F33DBF">
              <w:t>wyjaśnia sens praktyk</w:t>
            </w:r>
            <w:r>
              <w:t>owania</w:t>
            </w:r>
            <w:r w:rsidRPr="00F33DBF">
              <w:t xml:space="preserve"> pierwszych pią</w:t>
            </w:r>
            <w:r w:rsidRPr="00F33DBF">
              <w:t>t</w:t>
            </w:r>
            <w:r w:rsidRPr="00F33DBF">
              <w:t>ków miesiąca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opowiada, kiedy i jak </w:t>
            </w:r>
            <w:r>
              <w:t>modli się tekst</w:t>
            </w:r>
            <w:r>
              <w:t>a</w:t>
            </w:r>
            <w:r>
              <w:t>mi z modlitewnika</w:t>
            </w:r>
          </w:p>
          <w:p w:rsidR="00607023" w:rsidRDefault="00607023" w:rsidP="00607023">
            <w:pPr>
              <w:pStyle w:val="teksttabeli"/>
            </w:pPr>
            <w:r>
              <w:t>potrafi ułożyć modlitwę dziękczynną za łaskę wiary</w:t>
            </w:r>
          </w:p>
          <w:p w:rsidR="00607023" w:rsidRDefault="00607023" w:rsidP="00607023">
            <w:pPr>
              <w:pStyle w:val="teksttabeli"/>
            </w:pPr>
            <w:r>
              <w:t>potrafi wyjaśnić znaczenie symboli związanych ze zmartwychwstaniem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wyjaśnia, dlaczego Maryja jest wzorem człowieka modlitwy i pośredniczką między wierzącymi a Jezusem </w:t>
            </w:r>
          </w:p>
          <w:p w:rsidR="00607023" w:rsidRDefault="00607023" w:rsidP="00607023">
            <w:pPr>
              <w:pStyle w:val="teksttabeli"/>
            </w:pPr>
            <w:r>
              <w:t>relacjonuje swe uczestnictwo w nab</w:t>
            </w:r>
            <w:r>
              <w:t>o</w:t>
            </w:r>
            <w:r>
              <w:t>żeństwach majowych</w:t>
            </w:r>
          </w:p>
          <w:p w:rsidR="00607023" w:rsidRDefault="00607023" w:rsidP="00607023">
            <w:pPr>
              <w:pStyle w:val="teksttabeli"/>
            </w:pPr>
            <w:r>
              <w:t>uzasadnia potrzebę dzielenia się rad</w:t>
            </w:r>
            <w:r>
              <w:t>o</w:t>
            </w:r>
            <w:r>
              <w:t xml:space="preserve">ścią i dobrami materialnymi z innymi ze względu na Pana Boga </w:t>
            </w:r>
          </w:p>
          <w:p w:rsidR="00607023" w:rsidRDefault="00607023" w:rsidP="00607023">
            <w:pPr>
              <w:pStyle w:val="teksttabeli"/>
            </w:pPr>
            <w:r>
              <w:t>uzasadnia potrzebę dawania świade</w:t>
            </w:r>
            <w:r>
              <w:t>c</w:t>
            </w:r>
            <w:r>
              <w:t>twa wiary przez uczestnictwo w ni</w:t>
            </w:r>
            <w:r>
              <w:t>e</w:t>
            </w:r>
            <w:r>
              <w:t>dzielnej Mszy Świętej i codzienną m</w:t>
            </w:r>
            <w:r>
              <w:t>o</w:t>
            </w:r>
            <w:r>
              <w:t>dlitwę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</w:pPr>
            <w:r>
              <w:t>relacjonuje swe uczestni</w:t>
            </w:r>
            <w:r>
              <w:t>c</w:t>
            </w:r>
            <w:r>
              <w:t>two w n</w:t>
            </w:r>
            <w:r>
              <w:t>a</w:t>
            </w:r>
            <w:r>
              <w:t>boże</w:t>
            </w:r>
            <w:r>
              <w:t>ń</w:t>
            </w:r>
            <w:r>
              <w:t>stwach drogi krz</w:t>
            </w:r>
            <w:r>
              <w:t>y</w:t>
            </w:r>
            <w:r>
              <w:t>żowej i gorzkich żali</w:t>
            </w:r>
          </w:p>
          <w:p w:rsidR="00607023" w:rsidRDefault="00607023" w:rsidP="00607023">
            <w:pPr>
              <w:pStyle w:val="teksttabeli"/>
            </w:pPr>
            <w:r>
              <w:t>opowiada o swoim a</w:t>
            </w:r>
            <w:r>
              <w:t>k</w:t>
            </w:r>
            <w:r>
              <w:t>tywnym uczestni</w:t>
            </w:r>
            <w:r>
              <w:t>c</w:t>
            </w:r>
            <w:r>
              <w:t>twie w pr</w:t>
            </w:r>
            <w:r>
              <w:t>o</w:t>
            </w:r>
            <w:r>
              <w:t>cesji Boż</w:t>
            </w:r>
            <w:r>
              <w:t>e</w:t>
            </w:r>
            <w:r>
              <w:t>go Ciała</w:t>
            </w:r>
          </w:p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47CF4" w:rsidRDefault="00247CF4"/>
    <w:sectPr w:rsidR="00247CF4" w:rsidSect="00D92177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01" w:rsidRDefault="00454201">
      <w:r>
        <w:separator/>
      </w:r>
    </w:p>
  </w:endnote>
  <w:endnote w:type="continuationSeparator" w:id="0">
    <w:p w:rsidR="00454201" w:rsidRDefault="0045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23" w:rsidRDefault="00D921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0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023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07023" w:rsidRDefault="006070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23" w:rsidRDefault="00D921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70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7A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7023" w:rsidRDefault="00607023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3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01" w:rsidRDefault="00454201">
      <w:r>
        <w:separator/>
      </w:r>
    </w:p>
  </w:footnote>
  <w:footnote w:type="continuationSeparator" w:id="0">
    <w:p w:rsidR="00454201" w:rsidRDefault="00454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23"/>
    <w:rsid w:val="001942E7"/>
    <w:rsid w:val="00247CF4"/>
    <w:rsid w:val="00295697"/>
    <w:rsid w:val="00454201"/>
    <w:rsid w:val="00534095"/>
    <w:rsid w:val="00607023"/>
    <w:rsid w:val="00630EF0"/>
    <w:rsid w:val="006B7A43"/>
    <w:rsid w:val="00B8523A"/>
    <w:rsid w:val="00D92177"/>
    <w:rsid w:val="00F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7023"/>
    <w:rPr>
      <w:sz w:val="24"/>
    </w:rPr>
  </w:style>
  <w:style w:type="paragraph" w:styleId="Nagwek1">
    <w:name w:val="heading 1"/>
    <w:basedOn w:val="Normalny"/>
    <w:next w:val="Normalny"/>
    <w:qFormat/>
    <w:rsid w:val="00607023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607023"/>
    <w:rPr>
      <w:b/>
    </w:rPr>
  </w:style>
  <w:style w:type="character" w:customStyle="1" w:styleId="celeZnak">
    <w:name w:val="cele Znak"/>
    <w:basedOn w:val="Domylnaczcionkaakapitu"/>
    <w:link w:val="cele"/>
    <w:rsid w:val="00607023"/>
    <w:rPr>
      <w:b/>
      <w:sz w:val="24"/>
      <w:lang w:val="pl-PL" w:eastAsia="pl-PL" w:bidi="ar-SA"/>
    </w:rPr>
  </w:style>
  <w:style w:type="paragraph" w:styleId="Tekstpodstawowy2">
    <w:name w:val="Body Text 2"/>
    <w:basedOn w:val="Normalny"/>
    <w:rsid w:val="00607023"/>
  </w:style>
  <w:style w:type="paragraph" w:customStyle="1" w:styleId="teksttabeli">
    <w:name w:val="tekst tabeli"/>
    <w:basedOn w:val="Normalny"/>
    <w:rsid w:val="00607023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19"/>
    </w:rPr>
  </w:style>
  <w:style w:type="paragraph" w:customStyle="1" w:styleId="teksttabeli-2">
    <w:name w:val="tekst tabeli-2"/>
    <w:basedOn w:val="teksttabeli"/>
    <w:rsid w:val="00607023"/>
    <w:pPr>
      <w:numPr>
        <w:numId w:val="0"/>
      </w:numPr>
    </w:pPr>
  </w:style>
  <w:style w:type="paragraph" w:styleId="Tytu">
    <w:name w:val="Title"/>
    <w:basedOn w:val="Normalny"/>
    <w:qFormat/>
    <w:rsid w:val="00607023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607023"/>
  </w:style>
  <w:style w:type="paragraph" w:customStyle="1" w:styleId="cele2">
    <w:name w:val="cele 2"/>
    <w:basedOn w:val="Normalny"/>
    <w:rsid w:val="00607023"/>
    <w:pPr>
      <w:numPr>
        <w:numId w:val="5"/>
      </w:numPr>
    </w:pPr>
  </w:style>
  <w:style w:type="character" w:styleId="Numerstrony">
    <w:name w:val="page number"/>
    <w:basedOn w:val="Domylnaczcionkaakapitu"/>
    <w:rsid w:val="00607023"/>
  </w:style>
  <w:style w:type="paragraph" w:styleId="Stopka">
    <w:name w:val="footer"/>
    <w:basedOn w:val="Normalny"/>
    <w:rsid w:val="0060702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07023"/>
    <w:pPr>
      <w:tabs>
        <w:tab w:val="center" w:pos="4536"/>
        <w:tab w:val="right" w:pos="9072"/>
      </w:tabs>
    </w:pPr>
  </w:style>
  <w:style w:type="paragraph" w:customStyle="1" w:styleId="temat">
    <w:name w:val="temat"/>
    <w:rsid w:val="00607023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paragraph" w:customStyle="1" w:styleId="Pismow">
    <w:name w:val="Pismo św"/>
    <w:basedOn w:val="Normalny"/>
    <w:rsid w:val="00607023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607023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607023"/>
    <w:pPr>
      <w:spacing w:after="120"/>
    </w:pPr>
    <w:rPr>
      <w:sz w:val="16"/>
      <w:szCs w:val="16"/>
    </w:rPr>
  </w:style>
  <w:style w:type="paragraph" w:customStyle="1" w:styleId="Styl105ptWyrwnanydorodka">
    <w:name w:val="Styl 105 pt Wyrównany do środka"/>
    <w:basedOn w:val="Normalny"/>
    <w:rsid w:val="00607023"/>
    <w:pPr>
      <w:jc w:val="center"/>
    </w:pPr>
    <w:rPr>
      <w:sz w:val="21"/>
    </w:rPr>
  </w:style>
  <w:style w:type="paragraph" w:styleId="Podtytu">
    <w:name w:val="Subtitle"/>
    <w:basedOn w:val="Normalny"/>
    <w:link w:val="PodtytuZnak"/>
    <w:qFormat/>
    <w:rsid w:val="00534095"/>
    <w:pPr>
      <w:jc w:val="both"/>
    </w:pPr>
    <w:rPr>
      <w:b/>
      <w:bCs/>
      <w:smallCaps/>
      <w:color w:val="000000"/>
      <w:szCs w:val="21"/>
    </w:rPr>
  </w:style>
  <w:style w:type="character" w:customStyle="1" w:styleId="PodtytuZnak">
    <w:name w:val="Podtytuł Znak"/>
    <w:basedOn w:val="Domylnaczcionkaakapitu"/>
    <w:link w:val="Podtytu"/>
    <w:rsid w:val="00534095"/>
    <w:rPr>
      <w:b/>
      <w:bCs/>
      <w:smallCaps/>
      <w:color w:val="00000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III SZKOŁY PODSTAWOWEJ</vt:lpstr>
    </vt:vector>
  </TitlesOfParts>
  <Company/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III SZKOŁY PODSTAWOWEJ</dc:title>
  <dc:subject/>
  <dc:creator>Nosek</dc:creator>
  <cp:keywords/>
  <dc:description/>
  <cp:lastModifiedBy>Kowalski Ryszard</cp:lastModifiedBy>
  <cp:revision>4</cp:revision>
  <cp:lastPrinted>2017-09-12T15:33:00Z</cp:lastPrinted>
  <dcterms:created xsi:type="dcterms:W3CDTF">2017-09-12T15:33:00Z</dcterms:created>
  <dcterms:modified xsi:type="dcterms:W3CDTF">2017-09-13T16:23:00Z</dcterms:modified>
</cp:coreProperties>
</file>